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FC2D" w14:textId="77777777" w:rsidR="00B1715E" w:rsidRDefault="00E51D5B" w:rsidP="00885065">
      <w:r>
        <w:rPr>
          <w:noProof/>
        </w:rPr>
        <mc:AlternateContent>
          <mc:Choice Requires="wps">
            <w:drawing>
              <wp:anchor distT="0" distB="0" distL="114300" distR="114300" simplePos="0" relativeHeight="251659264" behindDoc="0" locked="0" layoutInCell="1" allowOverlap="1" wp14:anchorId="0A85C29C" wp14:editId="4887823C">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0B56D8F" w14:textId="77777777" w:rsidR="00B1715E" w:rsidRPr="00415EA8" w:rsidRDefault="00E51D5B" w:rsidP="00885065">
                            <w:pPr>
                              <w:contextualSpacing/>
                              <w:rPr>
                                <w:lang w:val="fr-CA"/>
                              </w:rPr>
                            </w:pPr>
                            <w:r>
                              <w:rPr>
                                <w:noProof/>
                                <w:position w:val="-6"/>
                              </w:rPr>
                              <w:drawing>
                                <wp:inline distT="0" distB="0" distL="0" distR="0" wp14:anchorId="0662B990" wp14:editId="14757BD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415EA8">
                              <w:rPr>
                                <w:rFonts w:ascii="Roboto" w:hAnsi="Roboto"/>
                                <w:color w:val="0F2B46"/>
                                <w:szCs w:val="18"/>
                                <w:lang w:val="fr-CA"/>
                              </w:rPr>
                              <w:t xml:space="preserve"> </w:t>
                            </w:r>
                            <w:hyperlink r:id="rId9" w:tooltip="Doc Translator - www.onlinedoctranslator.com" w:history="1">
                              <w:r w:rsidR="00B1715E" w:rsidRPr="00415EA8">
                                <w:rPr>
                                  <w:rFonts w:ascii="Roboto" w:hAnsi="Roboto"/>
                                  <w:color w:val="0F2B46"/>
                                  <w:sz w:val="18"/>
                                  <w:szCs w:val="18"/>
                                  <w:lang w:val="fr-CA"/>
                                </w:rPr>
                                <w:t xml:space="preserve">Traduit de Anglais vers Français - </w:t>
                              </w:r>
                              <w:r w:rsidR="00B1715E" w:rsidRPr="00415EA8">
                                <w:rPr>
                                  <w:rFonts w:ascii="Roboto" w:hAnsi="Roboto"/>
                                  <w:color w:val="0F2B46"/>
                                  <w:sz w:val="18"/>
                                  <w:szCs w:val="18"/>
                                  <w:u w:val="single"/>
                                  <w:lang w:val="fr-CA"/>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A85C29C"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70B56D8F" w14:textId="77777777" w:rsidR="00B1715E" w:rsidRPr="00415EA8" w:rsidRDefault="00E51D5B" w:rsidP="00885065">
                      <w:pPr>
                        <w:contextualSpacing/>
                        <w:rPr>
                          <w:lang w:val="fr-CA"/>
                        </w:rPr>
                      </w:pPr>
                      <w:r>
                        <w:rPr>
                          <w:noProof/>
                          <w:position w:val="-6"/>
                        </w:rPr>
                        <w:drawing>
                          <wp:inline distT="0" distB="0" distL="0" distR="0" wp14:anchorId="0662B990" wp14:editId="14757BD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415EA8">
                        <w:rPr>
                          <w:rFonts w:ascii="Roboto" w:hAnsi="Roboto"/>
                          <w:color w:val="0F2B46"/>
                          <w:szCs w:val="18"/>
                          <w:lang w:val="fr-CA"/>
                        </w:rPr>
                        <w:t xml:space="preserve"> </w:t>
                      </w:r>
                      <w:hyperlink r:id="rId10" w:tooltip="Doc Translator - www.onlinedoctranslator.com" w:history="1">
                        <w:r w:rsidR="00B1715E" w:rsidRPr="00415EA8">
                          <w:rPr>
                            <w:rFonts w:ascii="Roboto" w:hAnsi="Roboto"/>
                            <w:color w:val="0F2B46"/>
                            <w:sz w:val="18"/>
                            <w:szCs w:val="18"/>
                            <w:lang w:val="fr-CA"/>
                          </w:rPr>
                          <w:t xml:space="preserve">Traduit de Anglais vers Français - </w:t>
                        </w:r>
                        <w:r w:rsidR="00B1715E" w:rsidRPr="00415EA8">
                          <w:rPr>
                            <w:rFonts w:ascii="Roboto" w:hAnsi="Roboto"/>
                            <w:color w:val="0F2B46"/>
                            <w:sz w:val="18"/>
                            <w:szCs w:val="18"/>
                            <w:u w:val="single"/>
                            <w:lang w:val="fr-CA"/>
                          </w:rPr>
                          <w:t>www.onlinedoctranslator.com</w:t>
                        </w:r>
                      </w:hyperlink>
                    </w:p>
                  </w:txbxContent>
                </v:textbox>
                <w10:wrap anchorx="margin" anchory="page"/>
              </v:shape>
            </w:pict>
          </mc:Fallback>
        </mc:AlternateContent>
      </w:r>
    </w:p>
    <w:p w14:paraId="6FAEE683" w14:textId="0DD903F2" w:rsidR="00415EA8" w:rsidRDefault="00334024" w:rsidP="00885065">
      <w:pPr>
        <w:spacing w:line="320" w:lineRule="exact"/>
        <w:ind w:left="2074" w:hanging="720"/>
        <w:jc w:val="center"/>
        <w:rPr>
          <w:b/>
          <w:w w:val="94"/>
          <w:sz w:val="32"/>
          <w:szCs w:val="32"/>
          <w:lang w:val="fr-CA"/>
        </w:rPr>
      </w:pPr>
      <w:r w:rsidRPr="00334024">
        <w:rPr>
          <w:b/>
          <w:w w:val="94"/>
          <w:sz w:val="32"/>
          <w:szCs w:val="32"/>
          <w:lang w:val="fr-CA"/>
        </w:rPr>
        <w:t xml:space="preserve">STATUTS </w:t>
      </w:r>
      <w:r w:rsidR="00966F70" w:rsidRPr="00415EA8">
        <w:rPr>
          <w:b/>
          <w:w w:val="94"/>
          <w:sz w:val="32"/>
          <w:szCs w:val="32"/>
          <w:lang w:val="fr-CA"/>
        </w:rPr>
        <w:t xml:space="preserve">DES PROPRIÉTAIRES DE </w:t>
      </w:r>
    </w:p>
    <w:p w14:paraId="1553A303" w14:textId="23CE2F0B" w:rsidR="004971BC" w:rsidRPr="00415EA8" w:rsidRDefault="00415EA8" w:rsidP="00885065">
      <w:pPr>
        <w:spacing w:line="320" w:lineRule="exact"/>
        <w:ind w:left="2074" w:hanging="720"/>
        <w:jc w:val="center"/>
        <w:rPr>
          <w:sz w:val="32"/>
          <w:szCs w:val="32"/>
          <w:lang w:val="fr-CA"/>
        </w:rPr>
      </w:pPr>
      <w:r w:rsidRPr="00415EA8">
        <w:rPr>
          <w:b/>
          <w:w w:val="94"/>
          <w:sz w:val="32"/>
          <w:szCs w:val="32"/>
          <w:lang w:val="fr-CA"/>
        </w:rPr>
        <w:t>MA</w:t>
      </w:r>
      <w:r>
        <w:rPr>
          <w:b/>
          <w:w w:val="94"/>
          <w:sz w:val="32"/>
          <w:szCs w:val="32"/>
          <w:lang w:val="fr-CA"/>
        </w:rPr>
        <w:t xml:space="preserve">ISONS MOBILES </w:t>
      </w:r>
      <w:r w:rsidR="00C125D2" w:rsidRPr="00415EA8">
        <w:rPr>
          <w:b/>
          <w:w w:val="94"/>
          <w:sz w:val="32"/>
          <w:szCs w:val="32"/>
          <w:lang w:val="fr-CA"/>
        </w:rPr>
        <w:t>DE SANDHILL ​​SHORES, INC.</w:t>
      </w:r>
    </w:p>
    <w:p w14:paraId="7CD19DE1" w14:textId="77777777" w:rsidR="004971BC" w:rsidRPr="00415EA8" w:rsidRDefault="00B776D4" w:rsidP="00885065">
      <w:pPr>
        <w:spacing w:before="276" w:line="320" w:lineRule="exact"/>
        <w:ind w:left="4089"/>
        <w:rPr>
          <w:lang w:val="fr-CA"/>
        </w:rPr>
      </w:pPr>
      <w:r w:rsidRPr="00415EA8">
        <w:rPr>
          <w:b/>
          <w:spacing w:val="-3"/>
          <w:lang w:val="fr-CA"/>
        </w:rPr>
        <w:t>ARTICLE I - NOM DE LA SOCIÉTÉ</w:t>
      </w:r>
    </w:p>
    <w:p w14:paraId="10A2C3F1" w14:textId="3BEC991B" w:rsidR="00B34107" w:rsidRPr="00415EA8" w:rsidRDefault="00C125D2" w:rsidP="00F6643C">
      <w:pPr>
        <w:tabs>
          <w:tab w:val="left" w:pos="1785"/>
          <w:tab w:val="left" w:pos="1804"/>
          <w:tab w:val="left" w:pos="1800"/>
          <w:tab w:val="left" w:pos="1804"/>
        </w:tabs>
        <w:spacing w:before="51" w:line="320" w:lineRule="exact"/>
        <w:ind w:left="2160" w:right="720" w:hanging="720"/>
        <w:rPr>
          <w:w w:val="118"/>
          <w:lang w:val="fr-CA"/>
        </w:rPr>
      </w:pPr>
      <w:r w:rsidRPr="00415EA8">
        <w:rPr>
          <w:b/>
          <w:w w:val="118"/>
          <w:lang w:val="fr-CA"/>
        </w:rPr>
        <w:t>Section 1. NOM.</w:t>
      </w:r>
      <w:r w:rsidR="00415EA8">
        <w:rPr>
          <w:b/>
          <w:w w:val="118"/>
          <w:lang w:val="fr-CA"/>
        </w:rPr>
        <w:t xml:space="preserve"> </w:t>
      </w:r>
      <w:r w:rsidRPr="00415EA8">
        <w:rPr>
          <w:w w:val="118"/>
          <w:lang w:val="fr-CA"/>
        </w:rPr>
        <w:t xml:space="preserve">Cette société </w:t>
      </w:r>
      <w:r w:rsidR="00DD19E9">
        <w:rPr>
          <w:w w:val="118"/>
          <w:lang w:val="fr-CA"/>
        </w:rPr>
        <w:t>est</w:t>
      </w:r>
      <w:r w:rsidRPr="00415EA8">
        <w:rPr>
          <w:w w:val="118"/>
          <w:lang w:val="fr-CA"/>
        </w:rPr>
        <w:t xml:space="preserve"> connue sous le nom de Mobile Home </w:t>
      </w:r>
      <w:proofErr w:type="spellStart"/>
      <w:r w:rsidRPr="00415EA8">
        <w:rPr>
          <w:w w:val="118"/>
          <w:lang w:val="fr-CA"/>
        </w:rPr>
        <w:t>Owners</w:t>
      </w:r>
      <w:proofErr w:type="spellEnd"/>
      <w:r w:rsidRPr="00415EA8">
        <w:rPr>
          <w:w w:val="118"/>
          <w:lang w:val="fr-CA"/>
        </w:rPr>
        <w:t xml:space="preserve"> Association of </w:t>
      </w:r>
      <w:proofErr w:type="spellStart"/>
      <w:r w:rsidRPr="00415EA8">
        <w:rPr>
          <w:w w:val="118"/>
          <w:lang w:val="fr-CA"/>
        </w:rPr>
        <w:t>Sandhill</w:t>
      </w:r>
      <w:proofErr w:type="spellEnd"/>
      <w:r w:rsidRPr="00415EA8">
        <w:rPr>
          <w:w w:val="118"/>
          <w:lang w:val="fr-CA"/>
        </w:rPr>
        <w:t xml:space="preserve"> </w:t>
      </w:r>
      <w:proofErr w:type="spellStart"/>
      <w:r w:rsidRPr="00415EA8">
        <w:rPr>
          <w:w w:val="118"/>
          <w:lang w:val="fr-CA"/>
        </w:rPr>
        <w:t>Shores</w:t>
      </w:r>
      <w:proofErr w:type="spellEnd"/>
      <w:r w:rsidRPr="00415EA8">
        <w:rPr>
          <w:w w:val="118"/>
          <w:lang w:val="fr-CA"/>
        </w:rPr>
        <w:t xml:space="preserve">, Inc., (ci-après nommée MHOASS), une société </w:t>
      </w:r>
      <w:r w:rsidR="00415EA8">
        <w:rPr>
          <w:w w:val="118"/>
          <w:lang w:val="fr-CA"/>
        </w:rPr>
        <w:t>sans but lucratif</w:t>
      </w:r>
      <w:r w:rsidRPr="00415EA8">
        <w:rPr>
          <w:lang w:val="fr-CA"/>
        </w:rPr>
        <w:t xml:space="preserve"> </w:t>
      </w:r>
      <w:r w:rsidR="00C719BF">
        <w:rPr>
          <w:lang w:val="fr-CA"/>
        </w:rPr>
        <w:t>constitu</w:t>
      </w:r>
      <w:r w:rsidRPr="00415EA8">
        <w:rPr>
          <w:lang w:val="fr-CA"/>
        </w:rPr>
        <w:t xml:space="preserve">ée conformément </w:t>
      </w:r>
      <w:r w:rsidR="00C719BF">
        <w:rPr>
          <w:lang w:val="fr-CA"/>
        </w:rPr>
        <w:t>au</w:t>
      </w:r>
      <w:r w:rsidRPr="00415EA8">
        <w:rPr>
          <w:lang w:val="fr-CA"/>
        </w:rPr>
        <w:t xml:space="preserve"> Florida Not-For-Profit Corporation </w:t>
      </w:r>
      <w:proofErr w:type="spellStart"/>
      <w:r w:rsidRPr="00415EA8">
        <w:rPr>
          <w:lang w:val="fr-CA"/>
        </w:rPr>
        <w:t>Act</w:t>
      </w:r>
      <w:proofErr w:type="spellEnd"/>
      <w:r w:rsidRPr="00415EA8">
        <w:rPr>
          <w:lang w:val="fr-CA"/>
        </w:rPr>
        <w:t xml:space="preserve">, Florida </w:t>
      </w:r>
      <w:proofErr w:type="spellStart"/>
      <w:r w:rsidRPr="00415EA8">
        <w:rPr>
          <w:lang w:val="fr-CA"/>
        </w:rPr>
        <w:t>Statute</w:t>
      </w:r>
      <w:proofErr w:type="spellEnd"/>
      <w:r w:rsidRPr="00415EA8">
        <w:rPr>
          <w:lang w:val="fr-CA"/>
        </w:rPr>
        <w:t xml:space="preserve"> 617, et </w:t>
      </w:r>
      <w:r w:rsidR="00C719BF">
        <w:rPr>
          <w:lang w:val="fr-CA"/>
        </w:rPr>
        <w:t>au</w:t>
      </w:r>
      <w:r w:rsidRPr="00415EA8">
        <w:rPr>
          <w:lang w:val="fr-CA"/>
        </w:rPr>
        <w:t xml:space="preserve"> Mobile Home Park Lot </w:t>
      </w:r>
      <w:proofErr w:type="spellStart"/>
      <w:r w:rsidRPr="00415EA8">
        <w:rPr>
          <w:lang w:val="fr-CA"/>
        </w:rPr>
        <w:t>Tenancies</w:t>
      </w:r>
      <w:proofErr w:type="spellEnd"/>
      <w:r w:rsidRPr="00415EA8">
        <w:rPr>
          <w:lang w:val="fr-CA"/>
        </w:rPr>
        <w:t xml:space="preserve"> </w:t>
      </w:r>
      <w:proofErr w:type="spellStart"/>
      <w:r w:rsidRPr="00415EA8">
        <w:rPr>
          <w:lang w:val="fr-CA"/>
        </w:rPr>
        <w:t>Act</w:t>
      </w:r>
      <w:proofErr w:type="spellEnd"/>
      <w:r w:rsidRPr="00415EA8">
        <w:rPr>
          <w:lang w:val="fr-CA"/>
        </w:rPr>
        <w:t xml:space="preserve">, Florida </w:t>
      </w:r>
      <w:proofErr w:type="spellStart"/>
      <w:r w:rsidRPr="00415EA8">
        <w:rPr>
          <w:lang w:val="fr-CA"/>
        </w:rPr>
        <w:t>Statute</w:t>
      </w:r>
      <w:proofErr w:type="spellEnd"/>
      <w:r w:rsidRPr="00415EA8">
        <w:rPr>
          <w:lang w:val="fr-CA"/>
        </w:rPr>
        <w:t xml:space="preserve"> 723.</w:t>
      </w:r>
    </w:p>
    <w:p w14:paraId="4F43AA20" w14:textId="7EBA6BA9" w:rsidR="004971BC" w:rsidRPr="00341DCF" w:rsidRDefault="00C125D2" w:rsidP="00F6643C">
      <w:pPr>
        <w:tabs>
          <w:tab w:val="left" w:pos="1785"/>
          <w:tab w:val="left" w:pos="1804"/>
          <w:tab w:val="left" w:pos="1800"/>
          <w:tab w:val="left" w:pos="1804"/>
        </w:tabs>
        <w:spacing w:before="51" w:line="320" w:lineRule="exact"/>
        <w:ind w:left="2160" w:right="720" w:hanging="720"/>
        <w:rPr>
          <w:lang w:val="fr-CA"/>
        </w:rPr>
      </w:pPr>
      <w:r w:rsidRPr="00341DCF">
        <w:rPr>
          <w:b/>
          <w:w w:val="114"/>
          <w:lang w:val="fr-CA"/>
        </w:rPr>
        <w:t>Section 2. BUREAU.</w:t>
      </w:r>
      <w:r w:rsidR="00C719BF">
        <w:rPr>
          <w:b/>
          <w:w w:val="114"/>
          <w:lang w:val="fr-CA"/>
        </w:rPr>
        <w:t xml:space="preserve"> </w:t>
      </w:r>
      <w:r w:rsidRPr="00341DCF">
        <w:rPr>
          <w:w w:val="114"/>
          <w:lang w:val="fr-CA"/>
        </w:rPr>
        <w:t xml:space="preserve">Le bureau de la Société </w:t>
      </w:r>
      <w:r w:rsidR="00DD19E9">
        <w:rPr>
          <w:w w:val="114"/>
          <w:lang w:val="fr-CA"/>
        </w:rPr>
        <w:t>est</w:t>
      </w:r>
      <w:r w:rsidRPr="00341DCF">
        <w:rPr>
          <w:w w:val="114"/>
          <w:lang w:val="fr-CA"/>
        </w:rPr>
        <w:t xml:space="preserve"> situé au parc de maisons mobiles Sandhill Shores à Fort Pierce, comté de St. Lucie, Floride, 34982-6306.</w:t>
      </w:r>
    </w:p>
    <w:p w14:paraId="14ED3A50" w14:textId="77777777" w:rsidR="004971BC" w:rsidRPr="00415EA8" w:rsidRDefault="00B776D4" w:rsidP="00F6742B">
      <w:pPr>
        <w:spacing w:before="122" w:line="320" w:lineRule="exact"/>
        <w:ind w:right="720"/>
        <w:jc w:val="center"/>
        <w:rPr>
          <w:lang w:val="fr-CA"/>
        </w:rPr>
      </w:pPr>
      <w:r w:rsidRPr="00415EA8">
        <w:rPr>
          <w:b/>
          <w:spacing w:val="-4"/>
          <w:lang w:val="fr-CA"/>
        </w:rPr>
        <w:t>ARTICLE II - ADHÉSION</w:t>
      </w:r>
    </w:p>
    <w:p w14:paraId="7D7AAEFD" w14:textId="77777777" w:rsidR="00D65044" w:rsidRDefault="00C125D2" w:rsidP="00653D9A">
      <w:pPr>
        <w:tabs>
          <w:tab w:val="left" w:pos="1800"/>
        </w:tabs>
        <w:spacing w:before="51" w:after="0"/>
        <w:ind w:left="2160" w:right="720" w:hanging="720"/>
        <w:rPr>
          <w:bCs/>
          <w:w w:val="120"/>
          <w:lang w:val="fr-CA"/>
        </w:rPr>
      </w:pPr>
      <w:r w:rsidRPr="00415EA8">
        <w:rPr>
          <w:b/>
          <w:w w:val="120"/>
          <w:lang w:val="fr-CA"/>
        </w:rPr>
        <w:t>Section 1.</w:t>
      </w:r>
      <w:r w:rsidR="00415EA8">
        <w:rPr>
          <w:b/>
          <w:w w:val="120"/>
          <w:lang w:val="fr-CA"/>
        </w:rPr>
        <w:t xml:space="preserve"> </w:t>
      </w:r>
      <w:r w:rsidR="00923B35" w:rsidRPr="00923B35">
        <w:rPr>
          <w:bCs/>
          <w:w w:val="120"/>
          <w:lang w:val="fr-CA"/>
        </w:rPr>
        <w:t>L’adhésion à l’Association se fait sur une base annuelle et individuelle. Tous les résidents sont admissibles à l’adhésion à l’Association s’ils figurent sur le bail de la compagnie. (À l’exclusion des propriétaires de parcs ou des locataires de l’entreprise ou des propriétés privées).</w:t>
      </w:r>
    </w:p>
    <w:p w14:paraId="20DA7F5C" w14:textId="77777777" w:rsidR="007B5E80" w:rsidRDefault="007B5E80" w:rsidP="007B5E80">
      <w:pPr>
        <w:tabs>
          <w:tab w:val="left" w:pos="1800"/>
        </w:tabs>
        <w:spacing w:before="51" w:after="0"/>
        <w:ind w:left="2160" w:right="720" w:hanging="720"/>
        <w:rPr>
          <w:bCs/>
          <w:w w:val="120"/>
          <w:lang w:val="fr-CA"/>
        </w:rPr>
      </w:pPr>
    </w:p>
    <w:p w14:paraId="7525BB9D" w14:textId="6C83204A" w:rsidR="004971BC" w:rsidRDefault="00C125D2" w:rsidP="00653D9A">
      <w:pPr>
        <w:tabs>
          <w:tab w:val="left" w:pos="1800"/>
        </w:tabs>
        <w:spacing w:before="51" w:after="0"/>
        <w:ind w:left="2160" w:right="720" w:hanging="720"/>
        <w:rPr>
          <w:bCs/>
          <w:w w:val="122"/>
          <w:lang w:val="fr-CA"/>
        </w:rPr>
      </w:pPr>
      <w:r w:rsidRPr="00415EA8">
        <w:rPr>
          <w:b/>
          <w:w w:val="122"/>
          <w:lang w:val="fr-CA"/>
        </w:rPr>
        <w:t>Section</w:t>
      </w:r>
      <w:r w:rsidR="00415EA8">
        <w:rPr>
          <w:b/>
          <w:w w:val="122"/>
          <w:lang w:val="fr-CA"/>
        </w:rPr>
        <w:t xml:space="preserve"> 2</w:t>
      </w:r>
      <w:r w:rsidRPr="00415EA8">
        <w:rPr>
          <w:b/>
          <w:w w:val="122"/>
          <w:lang w:val="fr-CA"/>
        </w:rPr>
        <w:t>.</w:t>
      </w:r>
      <w:r w:rsidR="00415EA8">
        <w:rPr>
          <w:b/>
          <w:w w:val="122"/>
          <w:lang w:val="fr-CA"/>
        </w:rPr>
        <w:t xml:space="preserve"> </w:t>
      </w:r>
      <w:r w:rsidR="00011066" w:rsidRPr="00011066">
        <w:rPr>
          <w:bCs/>
          <w:w w:val="122"/>
          <w:lang w:val="fr-CA"/>
        </w:rPr>
        <w:t>Les résidents qui ont payé leur cotisation annuelle deviennent membres en bonne et due forme le statut de l’Association. Tous les membres en règle sont autorisés à participer aux discussions, à la présentation ou au vote d’une motion ou bureau.</w:t>
      </w:r>
    </w:p>
    <w:p w14:paraId="53865F44" w14:textId="77777777" w:rsidR="007B5E80" w:rsidRPr="00011066" w:rsidRDefault="007B5E80" w:rsidP="007B5E80">
      <w:pPr>
        <w:tabs>
          <w:tab w:val="left" w:pos="1800"/>
        </w:tabs>
        <w:spacing w:before="51" w:after="0"/>
        <w:ind w:left="2160" w:right="720" w:hanging="720"/>
        <w:rPr>
          <w:bCs/>
          <w:lang w:val="fr-CA"/>
        </w:rPr>
      </w:pPr>
    </w:p>
    <w:p w14:paraId="439B62C2" w14:textId="6EB74F9A" w:rsidR="004971BC" w:rsidRDefault="00C125D2" w:rsidP="00653D9A">
      <w:pPr>
        <w:tabs>
          <w:tab w:val="left" w:pos="1790"/>
        </w:tabs>
        <w:spacing w:before="51" w:after="0"/>
        <w:ind w:left="2160" w:right="720" w:hanging="720"/>
        <w:jc w:val="both"/>
        <w:rPr>
          <w:bCs/>
          <w:w w:val="120"/>
          <w:lang w:val="fr-CA"/>
        </w:rPr>
      </w:pPr>
      <w:r w:rsidRPr="00415EA8">
        <w:rPr>
          <w:b/>
          <w:w w:val="120"/>
          <w:lang w:val="fr-CA"/>
        </w:rPr>
        <w:t>Section 3.</w:t>
      </w:r>
      <w:r w:rsidR="00415EA8">
        <w:rPr>
          <w:b/>
          <w:w w:val="120"/>
          <w:lang w:val="fr-CA"/>
        </w:rPr>
        <w:t xml:space="preserve"> </w:t>
      </w:r>
      <w:r w:rsidR="00AF6EC3" w:rsidRPr="00B91EFB">
        <w:rPr>
          <w:bCs/>
          <w:w w:val="120"/>
          <w:lang w:val="fr-CA"/>
        </w:rPr>
        <w:t xml:space="preserve">Tous les propriétaires de </w:t>
      </w:r>
      <w:proofErr w:type="spellStart"/>
      <w:r w:rsidR="00AF6EC3" w:rsidRPr="00B91EFB">
        <w:rPr>
          <w:bCs/>
          <w:w w:val="120"/>
          <w:lang w:val="fr-CA"/>
        </w:rPr>
        <w:t>Sandhill</w:t>
      </w:r>
      <w:proofErr w:type="spellEnd"/>
      <w:r w:rsidR="00AF6EC3" w:rsidRPr="00B91EFB">
        <w:rPr>
          <w:bCs/>
          <w:w w:val="120"/>
          <w:lang w:val="fr-CA"/>
        </w:rPr>
        <w:t xml:space="preserve"> </w:t>
      </w:r>
      <w:proofErr w:type="spellStart"/>
      <w:r w:rsidR="00AF6EC3" w:rsidRPr="00B91EFB">
        <w:rPr>
          <w:bCs/>
          <w:w w:val="120"/>
          <w:lang w:val="fr-CA"/>
        </w:rPr>
        <w:t>Shores</w:t>
      </w:r>
      <w:proofErr w:type="spellEnd"/>
      <w:r w:rsidR="00AF6EC3" w:rsidRPr="00B91EFB">
        <w:rPr>
          <w:bCs/>
          <w:w w:val="120"/>
          <w:lang w:val="fr-CA"/>
        </w:rPr>
        <w:t xml:space="preserve"> peuvent se présenter à </w:t>
      </w:r>
      <w:r w:rsidR="00B91EFB" w:rsidRPr="00B91EFB">
        <w:rPr>
          <w:bCs/>
          <w:w w:val="120"/>
          <w:lang w:val="fr-CA"/>
        </w:rPr>
        <w:t>une réunion</w:t>
      </w:r>
      <w:r w:rsidR="00AF6EC3" w:rsidRPr="00B91EFB">
        <w:rPr>
          <w:bCs/>
          <w:w w:val="120"/>
          <w:lang w:val="fr-CA"/>
        </w:rPr>
        <w:t>. Toutefois, seuls les membres en règle pourront participer aux discussions, à la présentation ou au vote d’une motion ou bureau.</w:t>
      </w:r>
    </w:p>
    <w:p w14:paraId="070ADB02" w14:textId="77777777" w:rsidR="007B5E80" w:rsidRPr="00B91EFB" w:rsidRDefault="007B5E80" w:rsidP="007B5E80">
      <w:pPr>
        <w:tabs>
          <w:tab w:val="left" w:pos="1790"/>
        </w:tabs>
        <w:spacing w:before="51" w:after="0"/>
        <w:ind w:left="2160" w:right="720" w:hanging="720"/>
        <w:jc w:val="both"/>
        <w:rPr>
          <w:bCs/>
          <w:lang w:val="fr-CA"/>
        </w:rPr>
      </w:pPr>
    </w:p>
    <w:p w14:paraId="3B287588" w14:textId="4C6CD67A" w:rsidR="004971BC" w:rsidRDefault="00C125D2" w:rsidP="009D4F21">
      <w:pPr>
        <w:tabs>
          <w:tab w:val="left" w:pos="1800"/>
          <w:tab w:val="left" w:pos="1790"/>
          <w:tab w:val="left" w:pos="1804"/>
        </w:tabs>
        <w:spacing w:before="51" w:after="0"/>
        <w:ind w:left="2160" w:right="720" w:hanging="720"/>
        <w:rPr>
          <w:bCs/>
          <w:w w:val="120"/>
          <w:lang w:val="fr-CA"/>
        </w:rPr>
      </w:pPr>
      <w:r w:rsidRPr="00415EA8">
        <w:rPr>
          <w:b/>
          <w:w w:val="120"/>
          <w:lang w:val="fr-CA"/>
        </w:rPr>
        <w:t xml:space="preserve">Section </w:t>
      </w:r>
      <w:proofErr w:type="gramStart"/>
      <w:r w:rsidRPr="00415EA8">
        <w:rPr>
          <w:b/>
          <w:w w:val="120"/>
          <w:lang w:val="fr-CA"/>
        </w:rPr>
        <w:t>4.</w:t>
      </w:r>
      <w:r w:rsidR="00AA78CC" w:rsidRPr="00AA78CC">
        <w:rPr>
          <w:bCs/>
          <w:w w:val="120"/>
          <w:lang w:val="fr-CA"/>
        </w:rPr>
        <w:t>Tous</w:t>
      </w:r>
      <w:proofErr w:type="gramEnd"/>
      <w:r w:rsidR="003D50EA" w:rsidRPr="00AA78CC">
        <w:rPr>
          <w:bCs/>
          <w:w w:val="120"/>
          <w:lang w:val="fr-CA"/>
        </w:rPr>
        <w:t xml:space="preserve"> les propriétaires de </w:t>
      </w:r>
      <w:proofErr w:type="spellStart"/>
      <w:r w:rsidR="003D50EA" w:rsidRPr="00AA78CC">
        <w:rPr>
          <w:bCs/>
          <w:w w:val="120"/>
          <w:lang w:val="fr-CA"/>
        </w:rPr>
        <w:t>Sandhill</w:t>
      </w:r>
      <w:proofErr w:type="spellEnd"/>
      <w:r w:rsidR="003D50EA" w:rsidRPr="00AA78CC">
        <w:rPr>
          <w:bCs/>
          <w:w w:val="120"/>
          <w:lang w:val="fr-CA"/>
        </w:rPr>
        <w:t xml:space="preserve"> </w:t>
      </w:r>
      <w:proofErr w:type="spellStart"/>
      <w:r w:rsidR="003D50EA" w:rsidRPr="00AA78CC">
        <w:rPr>
          <w:bCs/>
          <w:w w:val="120"/>
          <w:lang w:val="fr-CA"/>
        </w:rPr>
        <w:t>Shores</w:t>
      </w:r>
      <w:proofErr w:type="spellEnd"/>
      <w:r w:rsidR="003D50EA" w:rsidRPr="00AA78CC">
        <w:rPr>
          <w:bCs/>
          <w:w w:val="120"/>
          <w:lang w:val="fr-CA"/>
        </w:rPr>
        <w:t xml:space="preserve"> peuvent assister à des réunions régulières. Toutefois, seuls les membres en règle sont autorisés à participer aux discussions, à présenter ou à voter une motion ou à exercer un mandat.</w:t>
      </w:r>
    </w:p>
    <w:p w14:paraId="4DADD26F" w14:textId="77777777" w:rsidR="007B5E80" w:rsidRPr="00AA78CC" w:rsidRDefault="007B5E80" w:rsidP="007B5E80">
      <w:pPr>
        <w:tabs>
          <w:tab w:val="left" w:pos="1800"/>
          <w:tab w:val="left" w:pos="1790"/>
          <w:tab w:val="left" w:pos="1804"/>
        </w:tabs>
        <w:spacing w:before="51" w:after="0"/>
        <w:ind w:left="2160" w:right="720" w:hanging="720"/>
        <w:rPr>
          <w:bCs/>
          <w:lang w:val="fr-CA"/>
        </w:rPr>
      </w:pPr>
    </w:p>
    <w:p w14:paraId="1A31C012" w14:textId="220B158E" w:rsidR="004971BC" w:rsidRPr="001C1620" w:rsidRDefault="00C125D2" w:rsidP="00885065">
      <w:pPr>
        <w:tabs>
          <w:tab w:val="left" w:pos="6451"/>
        </w:tabs>
        <w:spacing w:line="320" w:lineRule="exact"/>
        <w:ind w:left="2160" w:right="720" w:hanging="720"/>
        <w:rPr>
          <w:lang w:val="fr-CA"/>
        </w:rPr>
      </w:pPr>
      <w:r w:rsidRPr="00415EA8">
        <w:rPr>
          <w:b/>
          <w:w w:val="116"/>
          <w:lang w:val="fr-CA"/>
        </w:rPr>
        <w:t>Article 5.</w:t>
      </w:r>
      <w:r w:rsidR="00415EA8">
        <w:rPr>
          <w:b/>
          <w:w w:val="116"/>
          <w:lang w:val="fr-CA"/>
        </w:rPr>
        <w:t xml:space="preserve"> </w:t>
      </w:r>
      <w:r w:rsidRPr="00415EA8">
        <w:rPr>
          <w:w w:val="116"/>
          <w:lang w:val="fr-CA"/>
        </w:rPr>
        <w:t xml:space="preserve">Les cotisations annuelles sont dues et payables au plus tard le 30 septembre de chaque année. Le montant de la cotisation </w:t>
      </w:r>
      <w:r w:rsidR="00DD19E9">
        <w:rPr>
          <w:w w:val="116"/>
          <w:lang w:val="fr-CA"/>
        </w:rPr>
        <w:t>est</w:t>
      </w:r>
      <w:r w:rsidRPr="00415EA8">
        <w:rPr>
          <w:w w:val="116"/>
          <w:lang w:val="fr-CA"/>
        </w:rPr>
        <w:t xml:space="preserve"> fixé et annuellement</w:t>
      </w:r>
      <w:r w:rsidR="00415EA8">
        <w:rPr>
          <w:w w:val="116"/>
          <w:lang w:val="fr-CA"/>
        </w:rPr>
        <w:t xml:space="preserve"> </w:t>
      </w:r>
      <w:r w:rsidR="00A83BBA" w:rsidRPr="00415EA8">
        <w:rPr>
          <w:lang w:val="fr-CA"/>
        </w:rPr>
        <w:t xml:space="preserve">ajusté, le cas échéant, par le Conseil </w:t>
      </w:r>
      <w:r w:rsidR="00A83BBA" w:rsidRPr="001C1620">
        <w:rPr>
          <w:lang w:val="fr-CA"/>
        </w:rPr>
        <w:t xml:space="preserve">d'administration conformément à l'ARTICLE VI, section 3 des présents </w:t>
      </w:r>
      <w:r w:rsidR="00C719BF" w:rsidRPr="001C1620">
        <w:rPr>
          <w:lang w:val="fr-CA"/>
        </w:rPr>
        <w:t>règlements</w:t>
      </w:r>
      <w:r w:rsidR="00A83BBA" w:rsidRPr="001C1620">
        <w:rPr>
          <w:lang w:val="fr-CA"/>
        </w:rPr>
        <w:t>.</w:t>
      </w:r>
    </w:p>
    <w:p w14:paraId="3B04894A" w14:textId="278F1778" w:rsidR="00C5612E" w:rsidRDefault="00C125D2" w:rsidP="00885065">
      <w:pPr>
        <w:tabs>
          <w:tab w:val="left" w:pos="1785"/>
        </w:tabs>
        <w:spacing w:before="12" w:line="320" w:lineRule="exact"/>
        <w:ind w:left="2160" w:right="720" w:hanging="720"/>
        <w:jc w:val="both"/>
        <w:rPr>
          <w:b/>
          <w:spacing w:val="-5"/>
          <w:lang w:val="fr-CA"/>
        </w:rPr>
      </w:pPr>
      <w:r w:rsidRPr="00415EA8">
        <w:rPr>
          <w:b/>
          <w:w w:val="121"/>
          <w:lang w:val="fr-CA"/>
        </w:rPr>
        <w:lastRenderedPageBreak/>
        <w:t>Article 6.</w:t>
      </w:r>
      <w:r w:rsidR="00415EA8">
        <w:rPr>
          <w:b/>
          <w:w w:val="121"/>
          <w:lang w:val="fr-CA"/>
        </w:rPr>
        <w:t xml:space="preserve"> </w:t>
      </w:r>
      <w:r w:rsidRPr="00415EA8">
        <w:rPr>
          <w:w w:val="121"/>
          <w:lang w:val="fr-CA"/>
        </w:rPr>
        <w:t xml:space="preserve">Aucune adhésion </w:t>
      </w:r>
      <w:r w:rsidR="00DD19E9">
        <w:rPr>
          <w:w w:val="121"/>
          <w:lang w:val="fr-CA"/>
        </w:rPr>
        <w:t>ne peut être effectuée</w:t>
      </w:r>
      <w:r w:rsidRPr="00415EA8">
        <w:rPr>
          <w:w w:val="121"/>
          <w:lang w:val="fr-CA"/>
        </w:rPr>
        <w:t xml:space="preserve"> dans les trois jours précédant l'élection de janvier.</w:t>
      </w:r>
    </w:p>
    <w:p w14:paraId="78581B2B" w14:textId="78116B7C" w:rsidR="004971BC" w:rsidRDefault="001750C5" w:rsidP="00885065">
      <w:pPr>
        <w:spacing w:before="121" w:line="320" w:lineRule="exact"/>
        <w:ind w:left="2880" w:right="720" w:firstLine="720"/>
        <w:rPr>
          <w:b/>
          <w:spacing w:val="-5"/>
          <w:lang w:val="fr-CA"/>
        </w:rPr>
      </w:pPr>
      <w:r w:rsidRPr="00415EA8">
        <w:rPr>
          <w:b/>
          <w:spacing w:val="-5"/>
          <w:lang w:val="fr-CA"/>
        </w:rPr>
        <w:t xml:space="preserve">ARTICLE III </w:t>
      </w:r>
      <w:r w:rsidR="00415EA8">
        <w:rPr>
          <w:b/>
          <w:spacing w:val="-5"/>
          <w:lang w:val="fr-CA"/>
        </w:rPr>
        <w:t>–</w:t>
      </w:r>
      <w:r w:rsidRPr="00415EA8">
        <w:rPr>
          <w:b/>
          <w:spacing w:val="-5"/>
          <w:lang w:val="fr-CA"/>
        </w:rPr>
        <w:t xml:space="preserve"> GOUVERNEMENT</w:t>
      </w:r>
    </w:p>
    <w:p w14:paraId="67174A6A" w14:textId="0D43AE60" w:rsidR="004971BC" w:rsidRPr="00415EA8" w:rsidRDefault="00C125D2" w:rsidP="00885065">
      <w:pPr>
        <w:tabs>
          <w:tab w:val="left" w:pos="1790"/>
        </w:tabs>
        <w:spacing w:before="51"/>
        <w:ind w:left="2160" w:right="720" w:hanging="720"/>
        <w:jc w:val="both"/>
        <w:rPr>
          <w:lang w:val="fr-CA"/>
        </w:rPr>
      </w:pPr>
      <w:r w:rsidRPr="00415EA8">
        <w:rPr>
          <w:b/>
          <w:w w:val="113"/>
          <w:lang w:val="fr-CA"/>
        </w:rPr>
        <w:t xml:space="preserve">Section 1. DIRIGEANTS </w:t>
      </w:r>
      <w:r w:rsidR="00C5612E">
        <w:rPr>
          <w:b/>
          <w:w w:val="113"/>
          <w:lang w:val="fr-CA"/>
        </w:rPr>
        <w:t>À TITRE D’</w:t>
      </w:r>
      <w:r w:rsidRPr="00415EA8">
        <w:rPr>
          <w:b/>
          <w:w w:val="113"/>
          <w:lang w:val="fr-CA"/>
        </w:rPr>
        <w:t>ADMINISTRATEURS</w:t>
      </w:r>
      <w:r w:rsidR="003D25AF" w:rsidRPr="00415EA8">
        <w:rPr>
          <w:w w:val="113"/>
          <w:lang w:val="fr-CA"/>
        </w:rPr>
        <w:t>. Tous les dirigeants dûment nommés s</w:t>
      </w:r>
      <w:r w:rsidR="00DD19E9">
        <w:rPr>
          <w:w w:val="113"/>
          <w:lang w:val="fr-CA"/>
        </w:rPr>
        <w:t>ont</w:t>
      </w:r>
      <w:r w:rsidR="003D25AF" w:rsidRPr="00415EA8">
        <w:rPr>
          <w:w w:val="113"/>
          <w:lang w:val="fr-CA"/>
        </w:rPr>
        <w:t xml:space="preserve"> membres du conseil d'administration dûment élu.</w:t>
      </w:r>
    </w:p>
    <w:p w14:paraId="038E9FD9" w14:textId="4AEBB73B" w:rsidR="006558E4" w:rsidRPr="00415EA8" w:rsidRDefault="00C125D2" w:rsidP="00885065">
      <w:pPr>
        <w:tabs>
          <w:tab w:val="left" w:pos="1800"/>
          <w:tab w:val="left" w:pos="1800"/>
          <w:tab w:val="left" w:pos="1814"/>
        </w:tabs>
        <w:spacing w:line="320" w:lineRule="exact"/>
        <w:ind w:left="2160" w:right="720" w:hanging="720"/>
        <w:rPr>
          <w:lang w:val="fr-CA"/>
        </w:rPr>
      </w:pPr>
      <w:r w:rsidRPr="00415EA8">
        <w:rPr>
          <w:b/>
          <w:w w:val="115"/>
          <w:lang w:val="fr-CA"/>
        </w:rPr>
        <w:t>Article 2. CONSEIL D'ADMINISTRATION</w:t>
      </w:r>
      <w:r w:rsidRPr="00415EA8">
        <w:rPr>
          <w:w w:val="115"/>
          <w:lang w:val="fr-CA"/>
        </w:rPr>
        <w:t xml:space="preserve">. La direction générale des affaires de l'Association est confiée au Conseil d'administration, qui est élu conformément à l'ARTICLE VII des </w:t>
      </w:r>
      <w:r w:rsidR="00C719BF">
        <w:rPr>
          <w:w w:val="115"/>
          <w:lang w:val="fr-CA"/>
        </w:rPr>
        <w:t>règlemen</w:t>
      </w:r>
      <w:r w:rsidRPr="00415EA8">
        <w:rPr>
          <w:w w:val="115"/>
          <w:lang w:val="fr-CA"/>
        </w:rPr>
        <w:t>ts. Le nombre d'administrateurs est de cinq (5), avec un minimum de trois (3). Ce n</w:t>
      </w:r>
      <w:r w:rsidR="00415EA8">
        <w:rPr>
          <w:w w:val="115"/>
          <w:lang w:val="fr-CA"/>
        </w:rPr>
        <w:t>ombre</w:t>
      </w:r>
      <w:r w:rsidRPr="00415EA8">
        <w:rPr>
          <w:w w:val="115"/>
          <w:lang w:val="fr-CA"/>
        </w:rPr>
        <w:t xml:space="preserve"> </w:t>
      </w:r>
      <w:r w:rsidR="00415EA8">
        <w:rPr>
          <w:w w:val="115"/>
          <w:lang w:val="fr-CA"/>
        </w:rPr>
        <w:t xml:space="preserve">ne </w:t>
      </w:r>
      <w:r w:rsidRPr="00415EA8">
        <w:rPr>
          <w:w w:val="115"/>
          <w:lang w:val="fr-CA"/>
        </w:rPr>
        <w:t>peut pas être</w:t>
      </w:r>
      <w:r w:rsidR="00415EA8">
        <w:rPr>
          <w:w w:val="115"/>
          <w:lang w:val="fr-CA"/>
        </w:rPr>
        <w:t xml:space="preserve"> </w:t>
      </w:r>
      <w:r w:rsidRPr="00415EA8">
        <w:rPr>
          <w:lang w:val="fr-CA"/>
        </w:rPr>
        <w:t xml:space="preserve">réduit, mais peut être augmenté par une modification des présents </w:t>
      </w:r>
      <w:r w:rsidR="00415EA8">
        <w:rPr>
          <w:lang w:val="fr-CA"/>
        </w:rPr>
        <w:t>règlements</w:t>
      </w:r>
      <w:r w:rsidRPr="00415EA8">
        <w:rPr>
          <w:lang w:val="fr-CA"/>
        </w:rPr>
        <w:t>.</w:t>
      </w:r>
    </w:p>
    <w:p w14:paraId="56B9A804" w14:textId="77777777" w:rsidR="00995B07" w:rsidRDefault="00C125D2" w:rsidP="00995B07">
      <w:pPr>
        <w:spacing w:line="320" w:lineRule="exact"/>
        <w:ind w:left="2160" w:right="720" w:hanging="720"/>
        <w:jc w:val="both"/>
        <w:rPr>
          <w:w w:val="112"/>
          <w:lang w:val="fr-CA"/>
        </w:rPr>
      </w:pPr>
      <w:r w:rsidRPr="00415EA8">
        <w:rPr>
          <w:b/>
          <w:w w:val="112"/>
          <w:lang w:val="fr-CA"/>
        </w:rPr>
        <w:t xml:space="preserve">Section 3. PRÉSIDENT </w:t>
      </w:r>
      <w:r w:rsidR="00C5612E">
        <w:rPr>
          <w:b/>
          <w:w w:val="112"/>
          <w:lang w:val="fr-CA"/>
        </w:rPr>
        <w:t>À TITR</w:t>
      </w:r>
      <w:r w:rsidRPr="00415EA8">
        <w:rPr>
          <w:b/>
          <w:w w:val="112"/>
          <w:lang w:val="fr-CA"/>
        </w:rPr>
        <w:t xml:space="preserve">E </w:t>
      </w:r>
      <w:r w:rsidR="00C5612E">
        <w:rPr>
          <w:b/>
          <w:w w:val="112"/>
          <w:lang w:val="fr-CA"/>
        </w:rPr>
        <w:t xml:space="preserve">DE </w:t>
      </w:r>
      <w:r w:rsidRPr="00415EA8">
        <w:rPr>
          <w:b/>
          <w:w w:val="112"/>
          <w:lang w:val="fr-CA"/>
        </w:rPr>
        <w:t>MEMBRE DU COMITÉ.</w:t>
      </w:r>
      <w:r w:rsidR="00415EA8">
        <w:rPr>
          <w:b/>
          <w:w w:val="112"/>
          <w:lang w:val="fr-CA"/>
        </w:rPr>
        <w:t xml:space="preserve"> </w:t>
      </w:r>
      <w:r w:rsidRPr="00415EA8">
        <w:rPr>
          <w:w w:val="112"/>
          <w:lang w:val="fr-CA"/>
        </w:rPr>
        <w:t>Le président est membre d'office de tous les comités, sauf dans les cas indiqués à l'article X, section 2.</w:t>
      </w:r>
    </w:p>
    <w:p w14:paraId="6A9DDB90" w14:textId="7AB6ED47" w:rsidR="000234D1" w:rsidRPr="00415EA8" w:rsidRDefault="000234D1" w:rsidP="00995B07">
      <w:pPr>
        <w:spacing w:line="320" w:lineRule="exact"/>
        <w:ind w:left="2160" w:right="720" w:hanging="720"/>
        <w:jc w:val="both"/>
        <w:rPr>
          <w:w w:val="108"/>
          <w:lang w:val="fr-CA"/>
        </w:rPr>
      </w:pPr>
      <w:r w:rsidRPr="00415EA8">
        <w:rPr>
          <w:b/>
          <w:w w:val="109"/>
          <w:lang w:val="fr-CA"/>
        </w:rPr>
        <w:t>Article 4. RÉMUNÉRATION.</w:t>
      </w:r>
      <w:r w:rsidR="00415EA8">
        <w:rPr>
          <w:b/>
          <w:w w:val="109"/>
          <w:lang w:val="fr-CA"/>
        </w:rPr>
        <w:t xml:space="preserve"> </w:t>
      </w:r>
      <w:r w:rsidRPr="00415EA8">
        <w:rPr>
          <w:w w:val="109"/>
          <w:lang w:val="fr-CA"/>
        </w:rPr>
        <w:t>Ni les Dirigeants, les Administrateurs ni les membres siégeant aux Comités ne recevront de salaire ou de compensation pour les services rendus à l'Association.</w:t>
      </w:r>
    </w:p>
    <w:p w14:paraId="3DAA37BD" w14:textId="77777777" w:rsidR="000234D1" w:rsidRPr="00415EA8" w:rsidRDefault="0099279A" w:rsidP="00885065">
      <w:pPr>
        <w:spacing w:before="161" w:line="320" w:lineRule="exact"/>
        <w:ind w:left="2880" w:right="720"/>
        <w:rPr>
          <w:lang w:val="fr-CA"/>
        </w:rPr>
      </w:pPr>
      <w:r w:rsidRPr="00415EA8">
        <w:rPr>
          <w:b/>
          <w:spacing w:val="-5"/>
          <w:lang w:val="fr-CA"/>
        </w:rPr>
        <w:t>ARTICLE IV - DIRIGEANTS ET ADMINISTRATEURS</w:t>
      </w:r>
    </w:p>
    <w:p w14:paraId="46292387" w14:textId="5E26E447" w:rsidR="000234D1" w:rsidRPr="00415EA8" w:rsidRDefault="000234D1" w:rsidP="00885065">
      <w:pPr>
        <w:tabs>
          <w:tab w:val="left" w:pos="1828"/>
        </w:tabs>
        <w:spacing w:before="8" w:line="320" w:lineRule="exact"/>
        <w:ind w:left="2160" w:right="720" w:hanging="720"/>
        <w:jc w:val="both"/>
        <w:rPr>
          <w:lang w:val="fr-CA"/>
        </w:rPr>
      </w:pPr>
      <w:r w:rsidRPr="00415EA8">
        <w:rPr>
          <w:b/>
          <w:w w:val="111"/>
          <w:lang w:val="fr-CA"/>
        </w:rPr>
        <w:t>Section 1. CONSEIL.</w:t>
      </w:r>
      <w:r w:rsidR="00415EA8">
        <w:rPr>
          <w:b/>
          <w:w w:val="111"/>
          <w:lang w:val="fr-CA"/>
        </w:rPr>
        <w:t xml:space="preserve"> </w:t>
      </w:r>
      <w:r w:rsidRPr="00415EA8">
        <w:rPr>
          <w:w w:val="111"/>
          <w:lang w:val="fr-CA"/>
        </w:rPr>
        <w:t xml:space="preserve">Les dirigeants, tels que nommés par le conseil d'administration, se composent d'un président, d'un vice-président, d'un secrétaire et d'un trésorier. Si un conseil d'administration compte </w:t>
      </w:r>
      <w:r w:rsidR="00415EA8">
        <w:rPr>
          <w:w w:val="111"/>
          <w:lang w:val="fr-CA"/>
        </w:rPr>
        <w:t>le</w:t>
      </w:r>
      <w:r w:rsidRPr="00415EA8">
        <w:rPr>
          <w:w w:val="111"/>
          <w:lang w:val="fr-CA"/>
        </w:rPr>
        <w:t xml:space="preserve"> minimum de trois (3) membres, </w:t>
      </w:r>
      <w:r w:rsidR="00415EA8">
        <w:rPr>
          <w:w w:val="111"/>
          <w:lang w:val="fr-CA"/>
        </w:rPr>
        <w:t xml:space="preserve">il est constitué d’un </w:t>
      </w:r>
      <w:r w:rsidRPr="00415EA8">
        <w:rPr>
          <w:w w:val="111"/>
          <w:lang w:val="fr-CA"/>
        </w:rPr>
        <w:t xml:space="preserve">président, </w:t>
      </w:r>
      <w:r w:rsidR="00415EA8">
        <w:rPr>
          <w:w w:val="111"/>
          <w:lang w:val="fr-CA"/>
        </w:rPr>
        <w:t>d’un</w:t>
      </w:r>
      <w:r w:rsidRPr="00415EA8">
        <w:rPr>
          <w:w w:val="111"/>
          <w:lang w:val="fr-CA"/>
        </w:rPr>
        <w:t xml:space="preserve"> secrétaire et </w:t>
      </w:r>
      <w:r w:rsidR="00415EA8">
        <w:rPr>
          <w:w w:val="111"/>
          <w:lang w:val="fr-CA"/>
        </w:rPr>
        <w:t xml:space="preserve">d’un </w:t>
      </w:r>
      <w:r w:rsidRPr="00415EA8">
        <w:rPr>
          <w:w w:val="111"/>
          <w:lang w:val="fr-CA"/>
        </w:rPr>
        <w:t>trésorier. Le président sortant ser</w:t>
      </w:r>
      <w:r w:rsidR="00C719BF">
        <w:rPr>
          <w:w w:val="111"/>
          <w:lang w:val="fr-CA"/>
        </w:rPr>
        <w:t>t</w:t>
      </w:r>
      <w:r w:rsidRPr="00415EA8">
        <w:rPr>
          <w:w w:val="111"/>
          <w:lang w:val="fr-CA"/>
        </w:rPr>
        <w:t xml:space="preserve">, à </w:t>
      </w:r>
      <w:r w:rsidR="00D619EE" w:rsidRPr="00415EA8">
        <w:rPr>
          <w:lang w:val="fr-CA"/>
        </w:rPr>
        <w:t>son choix, dans un poste consultatif au Conseil (sans droit de vote).</w:t>
      </w:r>
    </w:p>
    <w:p w14:paraId="3344D207" w14:textId="17E5F945" w:rsidR="003467B3" w:rsidRPr="00415EA8" w:rsidRDefault="000234D1" w:rsidP="00885065">
      <w:pPr>
        <w:tabs>
          <w:tab w:val="left" w:pos="1819"/>
          <w:tab w:val="left" w:pos="1828"/>
        </w:tabs>
        <w:spacing w:before="12" w:line="320" w:lineRule="exact"/>
        <w:ind w:left="2160" w:right="720" w:hanging="720"/>
        <w:rPr>
          <w:w w:val="105"/>
          <w:lang w:val="fr-CA"/>
        </w:rPr>
      </w:pPr>
      <w:r w:rsidRPr="00415EA8">
        <w:rPr>
          <w:b/>
          <w:w w:val="111"/>
          <w:lang w:val="fr-CA"/>
        </w:rPr>
        <w:t>Section 2. CONDITIONS.</w:t>
      </w:r>
      <w:r w:rsidR="00415EA8">
        <w:rPr>
          <w:b/>
          <w:w w:val="111"/>
          <w:lang w:val="fr-CA"/>
        </w:rPr>
        <w:t xml:space="preserve"> </w:t>
      </w:r>
      <w:r w:rsidRPr="00415EA8">
        <w:rPr>
          <w:w w:val="111"/>
          <w:lang w:val="fr-CA"/>
        </w:rPr>
        <w:t xml:space="preserve">Le président, le vice-président, le secrétaire et le trésorier exercent un mandat d'un (1) an. Aucun dirigeant ne peut servir plus de trois (3) mandats consécutifs dans </w:t>
      </w:r>
      <w:r w:rsidR="00415EA8">
        <w:rPr>
          <w:w w:val="111"/>
          <w:lang w:val="fr-CA"/>
        </w:rPr>
        <w:t>le même rôle</w:t>
      </w:r>
      <w:r w:rsidRPr="00415EA8">
        <w:rPr>
          <w:w w:val="111"/>
          <w:lang w:val="fr-CA"/>
        </w:rPr>
        <w:t>.</w:t>
      </w:r>
    </w:p>
    <w:p w14:paraId="723A242A" w14:textId="040E92AA" w:rsidR="000234D1" w:rsidRPr="00341DCF" w:rsidRDefault="000234D1" w:rsidP="00885065">
      <w:pPr>
        <w:tabs>
          <w:tab w:val="left" w:pos="1819"/>
          <w:tab w:val="left" w:pos="1828"/>
        </w:tabs>
        <w:spacing w:before="12" w:line="320" w:lineRule="exact"/>
        <w:ind w:left="2160" w:right="720" w:hanging="720"/>
        <w:rPr>
          <w:dstrike/>
          <w:lang w:val="fr-CA"/>
        </w:rPr>
      </w:pPr>
      <w:r w:rsidRPr="00341DCF">
        <w:rPr>
          <w:b/>
          <w:w w:val="110"/>
          <w:lang w:val="fr-CA"/>
        </w:rPr>
        <w:t xml:space="preserve">Section 3. </w:t>
      </w:r>
      <w:proofErr w:type="gramStart"/>
      <w:r w:rsidRPr="00341DCF">
        <w:rPr>
          <w:b/>
          <w:w w:val="110"/>
          <w:lang w:val="fr-CA"/>
        </w:rPr>
        <w:t>VACANCE</w:t>
      </w:r>
      <w:proofErr w:type="gramEnd"/>
      <w:r w:rsidRPr="00341DCF">
        <w:rPr>
          <w:b/>
          <w:w w:val="110"/>
          <w:lang w:val="fr-CA"/>
        </w:rPr>
        <w:t>.</w:t>
      </w:r>
      <w:r w:rsidR="00415EA8">
        <w:rPr>
          <w:b/>
          <w:w w:val="110"/>
          <w:lang w:val="fr-CA"/>
        </w:rPr>
        <w:t xml:space="preserve"> </w:t>
      </w:r>
      <w:r w:rsidRPr="00341DCF">
        <w:rPr>
          <w:w w:val="110"/>
          <w:lang w:val="fr-CA"/>
        </w:rPr>
        <w:t>En cas de vacance au sein du Conseil, le Président nomme, dans un délai</w:t>
      </w:r>
      <w:r w:rsidR="00415EA8">
        <w:rPr>
          <w:w w:val="110"/>
          <w:lang w:val="fr-CA"/>
        </w:rPr>
        <w:t xml:space="preserve"> de </w:t>
      </w:r>
      <w:r w:rsidR="00C3455E" w:rsidRPr="00341DCF">
        <w:rPr>
          <w:lang w:val="fr-CA"/>
        </w:rPr>
        <w:t>30 jours, et avec l'approbation de la majorité du Conseil, un membre de l'Association pour remplir le mandat non rempli du poste vacant.</w:t>
      </w:r>
    </w:p>
    <w:p w14:paraId="5FCF87A0" w14:textId="77777777" w:rsidR="00237872" w:rsidRDefault="000234D1" w:rsidP="008A5CB3">
      <w:pPr>
        <w:tabs>
          <w:tab w:val="left" w:pos="1833"/>
          <w:tab w:val="left" w:pos="1833"/>
          <w:tab w:val="left" w:pos="1843"/>
          <w:tab w:val="left" w:pos="1843"/>
          <w:tab w:val="left" w:pos="1833"/>
          <w:tab w:val="left" w:pos="1843"/>
        </w:tabs>
        <w:spacing w:line="320" w:lineRule="exact"/>
        <w:ind w:left="2160" w:right="720" w:hanging="720"/>
        <w:rPr>
          <w:w w:val="110"/>
          <w:lang w:val="fr-CA"/>
        </w:rPr>
      </w:pPr>
      <w:r w:rsidRPr="00415EA8">
        <w:rPr>
          <w:b/>
          <w:w w:val="110"/>
          <w:lang w:val="fr-CA"/>
        </w:rPr>
        <w:t>Section 4. RAPPEL.</w:t>
      </w:r>
      <w:r w:rsidR="00415EA8">
        <w:rPr>
          <w:b/>
          <w:w w:val="110"/>
          <w:lang w:val="fr-CA"/>
        </w:rPr>
        <w:t xml:space="preserve"> </w:t>
      </w:r>
      <w:r w:rsidRPr="00415EA8">
        <w:rPr>
          <w:w w:val="110"/>
          <w:lang w:val="fr-CA"/>
        </w:rPr>
        <w:t xml:space="preserve">Tout membre du conseil d'administration peut être révoqué et démis de ses fonctions avec ou sans motif par le vote ou l'accord écrit de la majorité </w:t>
      </w:r>
      <w:r w:rsidR="00C5612E">
        <w:rPr>
          <w:w w:val="110"/>
          <w:lang w:val="fr-CA"/>
        </w:rPr>
        <w:t>des</w:t>
      </w:r>
      <w:r w:rsidRPr="00415EA8">
        <w:rPr>
          <w:w w:val="110"/>
          <w:lang w:val="fr-CA"/>
        </w:rPr>
        <w:t xml:space="preserve"> membres. Une réunion spéciale des membres pour révoquer un membre ou des membres du conseil d'administration peut être convoquée par 10 % des membres, en donnant un avis de réunion tel que requis pour une réunion des membres, et l'avis doit indiquer l'objet de la réunion.</w:t>
      </w:r>
    </w:p>
    <w:p w14:paraId="478577B7" w14:textId="45BEC4EE" w:rsidR="006E7FB5" w:rsidRPr="00415EA8" w:rsidRDefault="00237872" w:rsidP="00237872">
      <w:pPr>
        <w:tabs>
          <w:tab w:val="left" w:pos="1833"/>
          <w:tab w:val="left" w:pos="1833"/>
          <w:tab w:val="left" w:pos="1843"/>
          <w:tab w:val="left" w:pos="1843"/>
          <w:tab w:val="left" w:pos="1833"/>
          <w:tab w:val="left" w:pos="1843"/>
        </w:tabs>
        <w:spacing w:line="320" w:lineRule="exact"/>
        <w:ind w:left="2160" w:right="720" w:hanging="720"/>
        <w:rPr>
          <w:lang w:val="fr-CA"/>
        </w:rPr>
      </w:pPr>
      <w:r>
        <w:rPr>
          <w:b/>
          <w:w w:val="110"/>
          <w:lang w:val="fr-CA"/>
        </w:rPr>
        <w:lastRenderedPageBreak/>
        <w:tab/>
      </w:r>
      <w:r w:rsidR="000234D1" w:rsidRPr="00415EA8">
        <w:rPr>
          <w:w w:val="110"/>
          <w:lang w:val="fr-CA"/>
        </w:rPr>
        <w:t xml:space="preserve"> « La transmission électronique ne peut être utilisée comme mode de notification d'une assemblée convoquée en tout ou en partie à cette fin. » (</w:t>
      </w:r>
      <w:proofErr w:type="gramStart"/>
      <w:r w:rsidR="000234D1" w:rsidRPr="00415EA8">
        <w:rPr>
          <w:w w:val="110"/>
          <w:lang w:val="fr-CA"/>
        </w:rPr>
        <w:t>cité</w:t>
      </w:r>
      <w:proofErr w:type="gramEnd"/>
      <w:r w:rsidR="000234D1" w:rsidRPr="00415EA8">
        <w:rPr>
          <w:w w:val="110"/>
          <w:lang w:val="fr-CA"/>
        </w:rPr>
        <w:t xml:space="preserve"> directement du Florida Statute723.078 (2) (</w:t>
      </w:r>
      <w:r w:rsidR="00415EA8">
        <w:rPr>
          <w:lang w:val="fr-CA"/>
        </w:rPr>
        <w:t>i</w:t>
      </w:r>
      <w:r w:rsidR="00733CAD" w:rsidRPr="00415EA8">
        <w:rPr>
          <w:lang w:val="fr-CA"/>
        </w:rPr>
        <w:t>).</w:t>
      </w:r>
    </w:p>
    <w:p w14:paraId="664E8C55" w14:textId="77777777" w:rsidR="004971BC" w:rsidRPr="00415EA8" w:rsidRDefault="0099279A" w:rsidP="00885065">
      <w:pPr>
        <w:spacing w:before="124" w:line="320" w:lineRule="exact"/>
        <w:ind w:left="2880" w:right="720"/>
        <w:rPr>
          <w:lang w:val="fr-CA"/>
        </w:rPr>
      </w:pPr>
      <w:r w:rsidRPr="00415EA8">
        <w:rPr>
          <w:b/>
          <w:spacing w:val="-3"/>
          <w:lang w:val="fr-CA"/>
        </w:rPr>
        <w:t>ARTICLE V - DEVOIRS DES DIRIGEANTS ET ADMINISTRATEURS</w:t>
      </w:r>
    </w:p>
    <w:p w14:paraId="6E6A8573" w14:textId="6C6306DB" w:rsidR="004971BC" w:rsidRPr="00415EA8" w:rsidRDefault="00C125D2" w:rsidP="00885065">
      <w:pPr>
        <w:tabs>
          <w:tab w:val="left" w:pos="1857"/>
          <w:tab w:val="left" w:pos="1848"/>
          <w:tab w:val="left" w:pos="1843"/>
          <w:tab w:val="left" w:pos="1857"/>
          <w:tab w:val="left" w:pos="1848"/>
          <w:tab w:val="left" w:pos="1843"/>
          <w:tab w:val="left" w:pos="1848"/>
        </w:tabs>
        <w:spacing w:before="28" w:line="320" w:lineRule="exact"/>
        <w:ind w:left="2160" w:right="720" w:hanging="720"/>
        <w:rPr>
          <w:lang w:val="fr-CA"/>
        </w:rPr>
      </w:pPr>
      <w:r w:rsidRPr="00415EA8">
        <w:rPr>
          <w:b/>
          <w:w w:val="110"/>
          <w:lang w:val="fr-CA"/>
        </w:rPr>
        <w:t>Section 1. LE PRESIDENT.</w:t>
      </w:r>
      <w:r w:rsidR="003609EC">
        <w:rPr>
          <w:b/>
          <w:w w:val="110"/>
          <w:lang w:val="fr-CA"/>
        </w:rPr>
        <w:t xml:space="preserve"> </w:t>
      </w:r>
      <w:r w:rsidRPr="00415EA8">
        <w:rPr>
          <w:w w:val="110"/>
          <w:lang w:val="fr-CA"/>
        </w:rPr>
        <w:t>Le président préside toutes les réunions de l'Association et du conseil d'administration. Le président, avec l'approbation du conseil, nomme les comités que le président ou l'Association juge opportuns ou nécessaires. Le président communique aux membres et au conseil d'administration les questions et suggestions nécessaires pour promouvoir les objectifs de l'Association. Le président est chargé d'exercer les fonctions qui sont nécessairement liées à la fonction de président. Dans la détermination des questions de procédure lors des réunions, le président est régi par les procédures parlementaires.</w:t>
      </w:r>
    </w:p>
    <w:p w14:paraId="078E6E30" w14:textId="75B81C62" w:rsidR="005E60E4" w:rsidRPr="00415EA8" w:rsidRDefault="00C125D2" w:rsidP="00885065">
      <w:pPr>
        <w:spacing w:before="56" w:line="320" w:lineRule="exact"/>
        <w:ind w:left="2160" w:right="720" w:hanging="720"/>
        <w:rPr>
          <w:lang w:val="fr-CA"/>
        </w:rPr>
      </w:pPr>
      <w:r w:rsidRPr="00415EA8">
        <w:rPr>
          <w:b/>
          <w:w w:val="108"/>
          <w:lang w:val="fr-CA"/>
        </w:rPr>
        <w:t>Section 2. VICE-PRÉSIDENT.</w:t>
      </w:r>
      <w:r w:rsidR="003609EC">
        <w:rPr>
          <w:b/>
          <w:w w:val="108"/>
          <w:lang w:val="fr-CA"/>
        </w:rPr>
        <w:t xml:space="preserve"> </w:t>
      </w:r>
      <w:r w:rsidR="003362C8" w:rsidRPr="00415EA8">
        <w:rPr>
          <w:w w:val="108"/>
          <w:lang w:val="fr-CA"/>
        </w:rPr>
        <w:t xml:space="preserve">Si ce poste au Conseil est pourvu. </w:t>
      </w:r>
      <w:proofErr w:type="gramStart"/>
      <w:r w:rsidR="003609EC">
        <w:rPr>
          <w:w w:val="108"/>
          <w:lang w:val="fr-CA"/>
        </w:rPr>
        <w:t>l</w:t>
      </w:r>
      <w:r w:rsidR="003362C8" w:rsidRPr="00415EA8">
        <w:rPr>
          <w:w w:val="108"/>
          <w:lang w:val="fr-CA"/>
        </w:rPr>
        <w:t>e</w:t>
      </w:r>
      <w:proofErr w:type="gramEnd"/>
      <w:r w:rsidR="003362C8" w:rsidRPr="00415EA8">
        <w:rPr>
          <w:w w:val="108"/>
          <w:lang w:val="fr-CA"/>
        </w:rPr>
        <w:t xml:space="preserve"> vice-président, en l'absence ou l'empêchement du président, préside toutes les réunions et assume le contrôle et la gestion de l'Association. </w:t>
      </w:r>
      <w:r w:rsidR="005E60E4" w:rsidRPr="00415EA8">
        <w:rPr>
          <w:lang w:val="fr-CA"/>
        </w:rPr>
        <w:t>Le vice-président exerce toutes les fonctions supplémentaires prescrites par le président ou le conseil d'administration. Le vice-président, en l'absence ou l'incapacité du secrétaire ou du trésorier d'exercer ses fonctions, assume ses fonctions conformément à l'article V, section 3 et section 4.</w:t>
      </w:r>
    </w:p>
    <w:p w14:paraId="7E25E001" w14:textId="5695DBCC" w:rsidR="00E57836" w:rsidRPr="00415EA8" w:rsidRDefault="00E57836" w:rsidP="00885065">
      <w:pPr>
        <w:tabs>
          <w:tab w:val="left" w:pos="1790"/>
          <w:tab w:val="left" w:pos="1780"/>
          <w:tab w:val="left" w:pos="1790"/>
          <w:tab w:val="left" w:pos="1795"/>
          <w:tab w:val="left" w:pos="1785"/>
          <w:tab w:val="left" w:pos="1800"/>
          <w:tab w:val="left" w:pos="1790"/>
        </w:tabs>
        <w:spacing w:before="15" w:line="320" w:lineRule="exact"/>
        <w:ind w:left="2160" w:right="720" w:hanging="720"/>
        <w:rPr>
          <w:w w:val="121"/>
          <w:lang w:val="fr-CA"/>
        </w:rPr>
      </w:pPr>
      <w:r w:rsidRPr="00415EA8">
        <w:rPr>
          <w:b/>
          <w:w w:val="117"/>
          <w:lang w:val="fr-CA"/>
        </w:rPr>
        <w:t>Section 3. SECRÉTAIRE</w:t>
      </w:r>
      <w:r w:rsidRPr="00415EA8">
        <w:rPr>
          <w:w w:val="117"/>
          <w:lang w:val="fr-CA"/>
        </w:rPr>
        <w:t>. Le secrétaire tient les procès-verbaux de toutes les réunions de l'association</w:t>
      </w:r>
      <w:r w:rsidR="003609EC">
        <w:rPr>
          <w:w w:val="117"/>
          <w:lang w:val="fr-CA"/>
        </w:rPr>
        <w:t xml:space="preserve"> </w:t>
      </w:r>
      <w:r w:rsidRPr="00415EA8">
        <w:rPr>
          <w:lang w:val="fr-CA"/>
        </w:rPr>
        <w:t xml:space="preserve">et du conseil d'administration et </w:t>
      </w:r>
      <w:r w:rsidR="00C5612E">
        <w:rPr>
          <w:lang w:val="fr-CA"/>
        </w:rPr>
        <w:t>émet</w:t>
      </w:r>
      <w:r w:rsidRPr="00415EA8">
        <w:rPr>
          <w:lang w:val="fr-CA"/>
        </w:rPr>
        <w:t xml:space="preserve"> tous </w:t>
      </w:r>
      <w:r w:rsidR="003609EC">
        <w:rPr>
          <w:lang w:val="fr-CA"/>
        </w:rPr>
        <w:t xml:space="preserve">les </w:t>
      </w:r>
      <w:r w:rsidRPr="00415EA8">
        <w:rPr>
          <w:lang w:val="fr-CA"/>
        </w:rPr>
        <w:t>avis de convocation aux assemblées de l'Association ou du conseil d'administration. Le secrétaire aide le trésorier à percevoir les frais de candidature et les cotisations des membres et s'acquitte de toute autre tâche qui p</w:t>
      </w:r>
      <w:r w:rsidR="00C719BF">
        <w:rPr>
          <w:lang w:val="fr-CA"/>
        </w:rPr>
        <w:t>eut</w:t>
      </w:r>
      <w:r w:rsidRPr="00415EA8">
        <w:rPr>
          <w:lang w:val="fr-CA"/>
        </w:rPr>
        <w:t xml:space="preserve"> être exigée du secrétaire par les règlements, le président ou le conseil d'administration. Le secrétaire est responsable de la tenue de tous les dossiers, y compris les informations sur l'adhésion et la résidence. En l'absence du président et du vice-président, le secrétaire assume les fonctions de président.</w:t>
      </w:r>
    </w:p>
    <w:p w14:paraId="0E0F8BE4" w14:textId="50A98F37" w:rsidR="00E57836" w:rsidRPr="00415EA8" w:rsidRDefault="00E57836" w:rsidP="00885065">
      <w:pPr>
        <w:spacing w:before="76" w:line="320" w:lineRule="exact"/>
        <w:ind w:left="2160" w:right="720" w:hanging="720"/>
        <w:rPr>
          <w:lang w:val="fr-CA"/>
        </w:rPr>
      </w:pPr>
      <w:r w:rsidRPr="00415EA8">
        <w:rPr>
          <w:b/>
          <w:w w:val="117"/>
          <w:lang w:val="fr-CA"/>
        </w:rPr>
        <w:t>Section 4. TRÉSORIER.</w:t>
      </w:r>
      <w:r w:rsidR="003609EC">
        <w:rPr>
          <w:b/>
          <w:w w:val="117"/>
          <w:lang w:val="fr-CA"/>
        </w:rPr>
        <w:t xml:space="preserve"> </w:t>
      </w:r>
      <w:r w:rsidRPr="00415EA8">
        <w:rPr>
          <w:w w:val="117"/>
          <w:lang w:val="fr-CA"/>
        </w:rPr>
        <w:t>Le trésorier a</w:t>
      </w:r>
      <w:r w:rsidR="003609EC">
        <w:rPr>
          <w:w w:val="117"/>
          <w:lang w:val="fr-CA"/>
        </w:rPr>
        <w:t xml:space="preserve"> </w:t>
      </w:r>
      <w:r w:rsidRPr="00415EA8">
        <w:rPr>
          <w:w w:val="117"/>
          <w:lang w:val="fr-CA"/>
        </w:rPr>
        <w:t xml:space="preserve">la charge de tous les reçus et de l'argent de l'Association, les dépose au nom de l'Association dans une banque approuvée par le conseil d'administration et débourse les fonds comme ordonné ou autorisé par le conseil d'administration. Le trésorier </w:t>
      </w:r>
      <w:r w:rsidR="00C5612E">
        <w:rPr>
          <w:w w:val="117"/>
          <w:lang w:val="fr-CA"/>
        </w:rPr>
        <w:t>tient</w:t>
      </w:r>
      <w:r w:rsidRPr="00415EA8">
        <w:rPr>
          <w:w w:val="117"/>
          <w:lang w:val="fr-CA"/>
        </w:rPr>
        <w:t xml:space="preserve"> des comptes réguliers des recettes et des dépenses, soumet les registres sur demande et donne un état détaillé à toutes les réunions </w:t>
      </w:r>
      <w:r w:rsidR="003609EC">
        <w:rPr>
          <w:w w:val="117"/>
          <w:lang w:val="fr-CA"/>
        </w:rPr>
        <w:t>de l’</w:t>
      </w:r>
      <w:r w:rsidRPr="00415EA8">
        <w:rPr>
          <w:w w:val="121"/>
          <w:lang w:val="fr-CA"/>
        </w:rPr>
        <w:t>Association. En l'absence du président, du vice-président et du secrétaire, le trésorier assume les fonctions de président.</w:t>
      </w:r>
    </w:p>
    <w:p w14:paraId="05765152" w14:textId="41FD6043" w:rsidR="004971BC" w:rsidRPr="00415EA8" w:rsidRDefault="002C0C1D" w:rsidP="00885065">
      <w:pPr>
        <w:tabs>
          <w:tab w:val="left" w:pos="1790"/>
        </w:tabs>
        <w:spacing w:before="1" w:line="320" w:lineRule="exact"/>
        <w:ind w:left="2160" w:right="720" w:hanging="720"/>
        <w:jc w:val="both"/>
        <w:rPr>
          <w:w w:val="113"/>
          <w:lang w:val="fr-CA"/>
        </w:rPr>
      </w:pPr>
      <w:r w:rsidRPr="00415EA8">
        <w:rPr>
          <w:b/>
          <w:w w:val="114"/>
          <w:lang w:val="fr-CA"/>
        </w:rPr>
        <w:t xml:space="preserve">Section 5. </w:t>
      </w:r>
      <w:r w:rsidR="003609EC">
        <w:rPr>
          <w:b/>
          <w:w w:val="114"/>
          <w:lang w:val="fr-CA"/>
        </w:rPr>
        <w:t>FIL D’EXÉCUTION</w:t>
      </w:r>
      <w:r w:rsidRPr="00415EA8">
        <w:rPr>
          <w:b/>
          <w:w w:val="114"/>
          <w:lang w:val="fr-CA"/>
        </w:rPr>
        <w:t>.</w:t>
      </w:r>
      <w:r w:rsidR="003609EC">
        <w:rPr>
          <w:b/>
          <w:w w:val="114"/>
          <w:lang w:val="fr-CA"/>
        </w:rPr>
        <w:t xml:space="preserve"> </w:t>
      </w:r>
      <w:r w:rsidRPr="00415EA8">
        <w:rPr>
          <w:w w:val="114"/>
          <w:lang w:val="fr-CA"/>
        </w:rPr>
        <w:t xml:space="preserve">Le président et le vice-président ou le secrétaire signent tous les baux, contrats et autres </w:t>
      </w:r>
      <w:r w:rsidR="003609EC">
        <w:rPr>
          <w:w w:val="114"/>
          <w:lang w:val="fr-CA"/>
        </w:rPr>
        <w:t>docu</w:t>
      </w:r>
      <w:r w:rsidRPr="00415EA8">
        <w:rPr>
          <w:w w:val="114"/>
          <w:lang w:val="fr-CA"/>
        </w:rPr>
        <w:t>ments.</w:t>
      </w:r>
    </w:p>
    <w:p w14:paraId="50EEC4A4" w14:textId="77777777" w:rsidR="007B5E80" w:rsidRDefault="003414F1" w:rsidP="007B5E80">
      <w:pPr>
        <w:spacing w:before="56" w:line="320" w:lineRule="exact"/>
        <w:ind w:left="2160" w:right="720" w:hanging="720"/>
        <w:rPr>
          <w:lang w:val="fr-CA"/>
        </w:rPr>
      </w:pPr>
      <w:r w:rsidRPr="00415EA8">
        <w:rPr>
          <w:b/>
          <w:w w:val="112"/>
          <w:lang w:val="fr-CA"/>
        </w:rPr>
        <w:lastRenderedPageBreak/>
        <w:t>Section 6. LE CONSEIL.</w:t>
      </w:r>
      <w:r w:rsidR="003609EC">
        <w:rPr>
          <w:b/>
          <w:w w:val="112"/>
          <w:lang w:val="fr-CA"/>
        </w:rPr>
        <w:t xml:space="preserve"> </w:t>
      </w:r>
      <w:r w:rsidRPr="00415EA8">
        <w:rPr>
          <w:w w:val="112"/>
          <w:lang w:val="fr-CA"/>
        </w:rPr>
        <w:t xml:space="preserve">Les cinq (5) </w:t>
      </w:r>
      <w:r w:rsidR="003609EC">
        <w:rPr>
          <w:w w:val="112"/>
          <w:lang w:val="fr-CA"/>
        </w:rPr>
        <w:t xml:space="preserve">membres du </w:t>
      </w:r>
      <w:r w:rsidRPr="00415EA8">
        <w:rPr>
          <w:w w:val="112"/>
          <w:lang w:val="fr-CA"/>
        </w:rPr>
        <w:t>Conseil d'Administration, minimum trois (3),</w:t>
      </w:r>
      <w:r w:rsidRPr="00415EA8">
        <w:rPr>
          <w:lang w:val="fr-CA"/>
        </w:rPr>
        <w:t xml:space="preserve"> assure</w:t>
      </w:r>
      <w:r w:rsidR="003609EC">
        <w:rPr>
          <w:lang w:val="fr-CA"/>
        </w:rPr>
        <w:t>nt</w:t>
      </w:r>
      <w:r w:rsidRPr="00415EA8">
        <w:rPr>
          <w:lang w:val="fr-CA"/>
        </w:rPr>
        <w:t xml:space="preserve"> la supervision générale des affaires de l'Association entre ses réunions d'affaires, fai</w:t>
      </w:r>
      <w:r w:rsidR="00C5612E">
        <w:rPr>
          <w:lang w:val="fr-CA"/>
        </w:rPr>
        <w:t>t</w:t>
      </w:r>
      <w:r w:rsidRPr="00415EA8">
        <w:rPr>
          <w:lang w:val="fr-CA"/>
        </w:rPr>
        <w:t xml:space="preserve"> des recommandations à l'Association et s'acquitte de toutes autres fonctions spécifiées à l'ARTICLE VI des présents </w:t>
      </w:r>
      <w:r w:rsidR="00C5612E">
        <w:rPr>
          <w:lang w:val="fr-CA"/>
        </w:rPr>
        <w:t>règlements</w:t>
      </w:r>
      <w:r w:rsidRPr="00415EA8">
        <w:rPr>
          <w:lang w:val="fr-CA"/>
        </w:rPr>
        <w:t>. Le Conseil est soumis aux ordres de l'Association et aucun de ses actes ne doit entrer en conflit avec les mesures prises par l'Association.</w:t>
      </w:r>
    </w:p>
    <w:p w14:paraId="69F9DDAE" w14:textId="6B30F9DF" w:rsidR="004971BC" w:rsidRPr="00415EA8" w:rsidRDefault="00FB60A5" w:rsidP="007B5E80">
      <w:pPr>
        <w:spacing w:before="56" w:line="320" w:lineRule="exact"/>
        <w:ind w:left="2160" w:right="720" w:hanging="720"/>
        <w:jc w:val="center"/>
        <w:rPr>
          <w:b/>
          <w:spacing w:val="-4"/>
          <w:lang w:val="fr-CA"/>
        </w:rPr>
      </w:pPr>
      <w:r w:rsidRPr="00415EA8">
        <w:rPr>
          <w:b/>
          <w:spacing w:val="-4"/>
          <w:lang w:val="fr-CA"/>
        </w:rPr>
        <w:t>ARTICLE VI - ATTRIBUTIONS ET POUVOIRS DU CONSEIL D'ADMINISTRATION</w:t>
      </w:r>
    </w:p>
    <w:p w14:paraId="31BA4257" w14:textId="775C729C" w:rsidR="006E3C06" w:rsidRDefault="00C125D2" w:rsidP="00885065">
      <w:pPr>
        <w:spacing w:before="69" w:line="320" w:lineRule="exact"/>
        <w:ind w:left="2160" w:right="720" w:hanging="720"/>
        <w:rPr>
          <w:lang w:val="fr-CA"/>
        </w:rPr>
      </w:pPr>
      <w:r w:rsidRPr="00415EA8">
        <w:rPr>
          <w:b/>
          <w:w w:val="111"/>
          <w:lang w:val="fr-CA"/>
        </w:rPr>
        <w:t>Section 1. GESTION DE L'ASSOCIATION.</w:t>
      </w:r>
      <w:r w:rsidR="003609EC">
        <w:rPr>
          <w:b/>
          <w:w w:val="111"/>
          <w:lang w:val="fr-CA"/>
        </w:rPr>
        <w:t xml:space="preserve"> </w:t>
      </w:r>
      <w:r w:rsidRPr="00415EA8">
        <w:rPr>
          <w:w w:val="111"/>
          <w:lang w:val="fr-CA"/>
        </w:rPr>
        <w:t>Le conseil d'administration dispose d'un pouvoir général</w:t>
      </w:r>
      <w:r w:rsidR="003609EC">
        <w:rPr>
          <w:w w:val="111"/>
          <w:lang w:val="fr-CA"/>
        </w:rPr>
        <w:t xml:space="preserve"> en ce qui a trait à </w:t>
      </w:r>
      <w:r w:rsidR="00B54838" w:rsidRPr="00415EA8">
        <w:rPr>
          <w:lang w:val="fr-CA"/>
        </w:rPr>
        <w:t xml:space="preserve">la charge et </w:t>
      </w:r>
      <w:r w:rsidR="00C5612E">
        <w:rPr>
          <w:lang w:val="fr-CA"/>
        </w:rPr>
        <w:t xml:space="preserve">à </w:t>
      </w:r>
      <w:r w:rsidR="00B54838" w:rsidRPr="00415EA8">
        <w:rPr>
          <w:lang w:val="fr-CA"/>
        </w:rPr>
        <w:t xml:space="preserve">la gestion des affaires, des fonds et des biens de l'Association. Le conseil d'administration a plein pouvoir et il </w:t>
      </w:r>
      <w:r w:rsidR="003609EC">
        <w:rPr>
          <w:lang w:val="fr-CA"/>
        </w:rPr>
        <w:t>est</w:t>
      </w:r>
      <w:r w:rsidR="00B54838" w:rsidRPr="00415EA8">
        <w:rPr>
          <w:lang w:val="fr-CA"/>
        </w:rPr>
        <w:t xml:space="preserve"> du devoir du conseil de </w:t>
      </w:r>
      <w:r w:rsidR="003609EC">
        <w:rPr>
          <w:lang w:val="fr-CA"/>
        </w:rPr>
        <w:t>mener les affaires</w:t>
      </w:r>
      <w:r w:rsidR="00B54838" w:rsidRPr="00415EA8">
        <w:rPr>
          <w:lang w:val="fr-CA"/>
        </w:rPr>
        <w:t xml:space="preserve"> de l'association conformément à ses statuts </w:t>
      </w:r>
      <w:r w:rsidR="00C5612E">
        <w:rPr>
          <w:lang w:val="fr-CA"/>
        </w:rPr>
        <w:t xml:space="preserve">corporatifs </w:t>
      </w:r>
      <w:r w:rsidR="00B54838" w:rsidRPr="00415EA8">
        <w:rPr>
          <w:lang w:val="fr-CA"/>
        </w:rPr>
        <w:t xml:space="preserve">et règlements ; </w:t>
      </w:r>
      <w:r w:rsidR="006A6DB2">
        <w:rPr>
          <w:lang w:val="fr-CA"/>
        </w:rPr>
        <w:t xml:space="preserve">de </w:t>
      </w:r>
      <w:r w:rsidR="00B54838" w:rsidRPr="00415EA8">
        <w:rPr>
          <w:lang w:val="fr-CA"/>
        </w:rPr>
        <w:t>déterminer si la conduite d'un membre est préjudiciable au bien-être de l'Association ; et de fixer la sanction pour une telle inconduite ou toute violation des statuts ou des règle</w:t>
      </w:r>
      <w:r w:rsidR="006A6DB2">
        <w:rPr>
          <w:lang w:val="fr-CA"/>
        </w:rPr>
        <w:t>ment</w:t>
      </w:r>
      <w:r w:rsidR="00B54838" w:rsidRPr="00415EA8">
        <w:rPr>
          <w:lang w:val="fr-CA"/>
        </w:rPr>
        <w:t xml:space="preserve">s. Le Conseil est autorisé à faire toute dépense qui peut être nécessaire ou souhaitable pour le gouvernement, la direction et l'amélioration de l'Association, conformément aux présents </w:t>
      </w:r>
      <w:r w:rsidR="00C5612E">
        <w:rPr>
          <w:lang w:val="fr-CA"/>
        </w:rPr>
        <w:t>règlemen</w:t>
      </w:r>
      <w:r w:rsidR="00B54838" w:rsidRPr="00415EA8">
        <w:rPr>
          <w:lang w:val="fr-CA"/>
        </w:rPr>
        <w:t>ts. Il formule toutes les règles pour la conduite des affaires de cette Association, ainsi que pour la gestion et le contrôle de ses biens.</w:t>
      </w:r>
    </w:p>
    <w:p w14:paraId="7E242AFB" w14:textId="4766BEF6" w:rsidR="00731261" w:rsidRPr="00731261" w:rsidRDefault="004D536C" w:rsidP="00885065">
      <w:pPr>
        <w:spacing w:before="69" w:line="320" w:lineRule="exact"/>
        <w:ind w:left="2160" w:right="720" w:hanging="720"/>
        <w:rPr>
          <w:lang w:val="fr-CA"/>
        </w:rPr>
      </w:pPr>
      <w:r w:rsidRPr="004D536C">
        <w:rPr>
          <w:b/>
          <w:bCs/>
          <w:lang w:val="fr-CA"/>
        </w:rPr>
        <w:t>S</w:t>
      </w:r>
      <w:r w:rsidR="00731261" w:rsidRPr="004D536C">
        <w:rPr>
          <w:b/>
          <w:bCs/>
          <w:lang w:val="fr-CA"/>
        </w:rPr>
        <w:t>ection 1A. GESTION DE L’ASSOCIATION</w:t>
      </w:r>
      <w:r w:rsidR="00731261" w:rsidRPr="00731261">
        <w:rPr>
          <w:lang w:val="fr-CA"/>
        </w:rPr>
        <w:t>. Le conseil d’administration assume la responsabilité générale et la gestion des affaires, des fonds et des biens de l’Association. Le Conseil est autorisé à effectuer ce qui est nécessaire ou souhaitable pour le gouvernement, l’orientation et l</w:t>
      </w:r>
      <w:r w:rsidR="007727A1">
        <w:rPr>
          <w:lang w:val="fr-CA"/>
        </w:rPr>
        <w:t>`</w:t>
      </w:r>
      <w:r w:rsidR="00731261" w:rsidRPr="00731261">
        <w:rPr>
          <w:lang w:val="fr-CA"/>
        </w:rPr>
        <w:t xml:space="preserve">amélioration de l’Association. Toute dépense qui serait d’un millier (1 000 $) ou plus par événement, ou un montant cumulatif, et un mandat fédéral, d’État ou local exigera un vote des membres avec une minimum de 10% de présence requis pour approuver la dépense.  </w:t>
      </w:r>
    </w:p>
    <w:p w14:paraId="48D97EF0" w14:textId="78C97A35" w:rsidR="00336475" w:rsidRPr="00415EA8" w:rsidRDefault="00731261" w:rsidP="00885065">
      <w:pPr>
        <w:spacing w:before="69" w:line="320" w:lineRule="exact"/>
        <w:ind w:left="2160" w:right="720" w:hanging="720"/>
        <w:rPr>
          <w:lang w:val="fr-CA"/>
        </w:rPr>
      </w:pPr>
      <w:r w:rsidRPr="007727A1">
        <w:rPr>
          <w:b/>
          <w:bCs/>
          <w:lang w:val="fr-CA"/>
        </w:rPr>
        <w:t>Section 1B.</w:t>
      </w:r>
      <w:r w:rsidR="00031072">
        <w:rPr>
          <w:b/>
          <w:bCs/>
          <w:lang w:val="fr-CA"/>
        </w:rPr>
        <w:t xml:space="preserve"> LE CONSEILD</w:t>
      </w:r>
      <w:r w:rsidRPr="007727A1">
        <w:rPr>
          <w:b/>
          <w:bCs/>
          <w:lang w:val="fr-CA"/>
        </w:rPr>
        <w:t>’</w:t>
      </w:r>
      <w:r w:rsidR="00031072">
        <w:rPr>
          <w:b/>
          <w:bCs/>
          <w:lang w:val="fr-CA"/>
        </w:rPr>
        <w:t>ADMINISTRATION</w:t>
      </w:r>
      <w:r w:rsidRPr="00731261">
        <w:rPr>
          <w:lang w:val="fr-CA"/>
        </w:rPr>
        <w:t xml:space="preserve"> a tous les pouvoirs et est l’organe du devoir d’accomplir l’objet de l’Association selon les Statuts de Constitution et statuts; déterminer si la conduite d’un membre est préjudiciable au bien-être de l’Association, et fixer la pénalité pour une telle l’inconduite de toute violation du Règlement ou des règles. </w:t>
      </w:r>
      <w:r w:rsidR="00AE2CDC">
        <w:rPr>
          <w:lang w:val="fr-CA"/>
        </w:rPr>
        <w:t>I</w:t>
      </w:r>
      <w:r w:rsidRPr="00731261">
        <w:rPr>
          <w:lang w:val="fr-CA"/>
        </w:rPr>
        <w:t>l doit formuler toutes les pour la conduite des affaires de cette Association, et pour la gestion et le contrôle de ses biens.</w:t>
      </w:r>
    </w:p>
    <w:p w14:paraId="518FCD2F" w14:textId="30A5C123" w:rsidR="006E3C06" w:rsidRPr="00415EA8" w:rsidRDefault="006E3C06" w:rsidP="00885065">
      <w:pPr>
        <w:tabs>
          <w:tab w:val="left" w:pos="1819"/>
        </w:tabs>
        <w:spacing w:before="69" w:line="320" w:lineRule="exact"/>
        <w:ind w:left="2160" w:right="720" w:hanging="720"/>
        <w:rPr>
          <w:w w:val="110"/>
          <w:lang w:val="fr-CA"/>
        </w:rPr>
      </w:pPr>
      <w:r w:rsidRPr="00415EA8">
        <w:rPr>
          <w:b/>
          <w:w w:val="110"/>
          <w:lang w:val="fr-CA"/>
        </w:rPr>
        <w:t>Section 2. NOMINATION DES COMITÉS.</w:t>
      </w:r>
      <w:r w:rsidR="006A6DB2">
        <w:rPr>
          <w:b/>
          <w:w w:val="110"/>
          <w:lang w:val="fr-CA"/>
        </w:rPr>
        <w:t xml:space="preserve"> </w:t>
      </w:r>
      <w:r w:rsidRPr="00415EA8">
        <w:rPr>
          <w:w w:val="110"/>
          <w:lang w:val="fr-CA"/>
        </w:rPr>
        <w:t>Le conseil d'administration charge le président de nommer les comités qu'il juge nécessaires.</w:t>
      </w:r>
    </w:p>
    <w:p w14:paraId="14BF6C27" w14:textId="29E1ADD5" w:rsidR="006E3C06" w:rsidRPr="00415EA8" w:rsidRDefault="006E3C06" w:rsidP="00885065">
      <w:pPr>
        <w:tabs>
          <w:tab w:val="left" w:pos="1819"/>
        </w:tabs>
        <w:spacing w:before="69" w:line="320" w:lineRule="exact"/>
        <w:ind w:left="2160" w:right="720" w:hanging="720"/>
        <w:rPr>
          <w:lang w:val="fr-CA"/>
        </w:rPr>
      </w:pPr>
      <w:r w:rsidRPr="00415EA8">
        <w:rPr>
          <w:b/>
          <w:w w:val="116"/>
          <w:lang w:val="fr-CA"/>
        </w:rPr>
        <w:t>Section 3. COTISATIONS ET FRAIS</w:t>
      </w:r>
      <w:r w:rsidRPr="00415EA8">
        <w:rPr>
          <w:w w:val="116"/>
          <w:lang w:val="fr-CA"/>
        </w:rPr>
        <w:t xml:space="preserve">. Le conseil d'administration a le pouvoir d'établir </w:t>
      </w:r>
      <w:r w:rsidRPr="00415EA8">
        <w:rPr>
          <w:lang w:val="fr-CA"/>
        </w:rPr>
        <w:t>les cotisations, les frais et les cotisations à percevoir auprès des membres qui sont nécessaires pour poursuivre les buts et objectifs de l'Association.</w:t>
      </w:r>
    </w:p>
    <w:p w14:paraId="6443A2D3" w14:textId="54CF7280" w:rsidR="00A27E00" w:rsidRPr="00415EA8" w:rsidRDefault="006E3C06" w:rsidP="00885065">
      <w:pPr>
        <w:spacing w:before="69" w:line="320" w:lineRule="exact"/>
        <w:ind w:left="1440" w:right="720"/>
        <w:rPr>
          <w:b/>
          <w:spacing w:val="-8"/>
          <w:w w:val="95"/>
          <w:lang w:val="fr-CA"/>
        </w:rPr>
      </w:pPr>
      <w:r w:rsidRPr="00415EA8">
        <w:rPr>
          <w:b/>
          <w:w w:val="112"/>
          <w:lang w:val="fr-CA"/>
        </w:rPr>
        <w:lastRenderedPageBreak/>
        <w:t>Section 4. LIEU DES RÉUNIONS DES ADMINISTRATEURS.</w:t>
      </w:r>
      <w:r w:rsidR="006A6DB2">
        <w:rPr>
          <w:b/>
          <w:w w:val="112"/>
          <w:lang w:val="fr-CA"/>
        </w:rPr>
        <w:t xml:space="preserve"> </w:t>
      </w:r>
      <w:r w:rsidRPr="00415EA8">
        <w:rPr>
          <w:w w:val="112"/>
          <w:lang w:val="fr-CA"/>
        </w:rPr>
        <w:t xml:space="preserve">Les réunions des administrateurs ont lieu à </w:t>
      </w:r>
      <w:proofErr w:type="spellStart"/>
      <w:proofErr w:type="gramStart"/>
      <w:r w:rsidRPr="00415EA8">
        <w:rPr>
          <w:w w:val="112"/>
          <w:lang w:val="fr-CA"/>
        </w:rPr>
        <w:t>Ft.</w:t>
      </w:r>
      <w:r w:rsidR="00E462CF" w:rsidRPr="00415EA8">
        <w:rPr>
          <w:lang w:val="fr-CA"/>
        </w:rPr>
        <w:t>Pierce</w:t>
      </w:r>
      <w:proofErr w:type="spellEnd"/>
      <w:proofErr w:type="gramEnd"/>
      <w:r w:rsidR="00E462CF" w:rsidRPr="00415EA8">
        <w:rPr>
          <w:lang w:val="fr-CA"/>
        </w:rPr>
        <w:t xml:space="preserve">, comté de St. Lucie, Floride, dans toute installation commune du parc de maisons mobiles </w:t>
      </w:r>
      <w:proofErr w:type="spellStart"/>
      <w:r w:rsidR="00E462CF" w:rsidRPr="00415EA8">
        <w:rPr>
          <w:lang w:val="fr-CA"/>
        </w:rPr>
        <w:t>Sandhill</w:t>
      </w:r>
      <w:proofErr w:type="spellEnd"/>
      <w:r w:rsidR="00E462CF" w:rsidRPr="00415EA8">
        <w:rPr>
          <w:lang w:val="fr-CA"/>
        </w:rPr>
        <w:t xml:space="preserve"> </w:t>
      </w:r>
      <w:proofErr w:type="spellStart"/>
      <w:r w:rsidR="00E462CF" w:rsidRPr="00415EA8">
        <w:rPr>
          <w:lang w:val="fr-CA"/>
        </w:rPr>
        <w:t>Shores</w:t>
      </w:r>
      <w:proofErr w:type="spellEnd"/>
      <w:r w:rsidR="00E462CF" w:rsidRPr="00415EA8">
        <w:rPr>
          <w:lang w:val="fr-CA"/>
        </w:rPr>
        <w:t>, ou à la résidence d'un membre ou à tout autre endroit jugé approprié.</w:t>
      </w:r>
    </w:p>
    <w:p w14:paraId="11CA67B3" w14:textId="77777777" w:rsidR="00C02067" w:rsidRPr="00415EA8" w:rsidRDefault="00A65964" w:rsidP="00885065">
      <w:pPr>
        <w:spacing w:before="79" w:line="320" w:lineRule="exact"/>
        <w:ind w:left="2160" w:right="720" w:firstLine="720"/>
        <w:rPr>
          <w:lang w:val="fr-CA"/>
        </w:rPr>
      </w:pPr>
      <w:r w:rsidRPr="00415EA8">
        <w:rPr>
          <w:b/>
          <w:spacing w:val="-8"/>
          <w:w w:val="95"/>
          <w:lang w:val="fr-CA"/>
        </w:rPr>
        <w:t>ARTICLE VII - ÉLECTION DES ADMINISTRATEURS</w:t>
      </w:r>
    </w:p>
    <w:p w14:paraId="1CF8F8D9" w14:textId="37ED0797" w:rsidR="00C02067" w:rsidRPr="00040CD7" w:rsidRDefault="00C02067" w:rsidP="00885065">
      <w:pPr>
        <w:tabs>
          <w:tab w:val="left" w:pos="1814"/>
        </w:tabs>
        <w:spacing w:before="69" w:line="320" w:lineRule="exact"/>
        <w:ind w:left="2160" w:right="720" w:hanging="720"/>
        <w:rPr>
          <w:w w:val="109"/>
          <w:lang w:val="fr-CA"/>
        </w:rPr>
      </w:pPr>
      <w:r w:rsidRPr="00415EA8">
        <w:rPr>
          <w:b/>
          <w:w w:val="109"/>
          <w:lang w:val="fr-CA"/>
        </w:rPr>
        <w:t>Section 1. ÉLECTION</w:t>
      </w:r>
      <w:r w:rsidR="003609EC">
        <w:rPr>
          <w:b/>
          <w:w w:val="109"/>
          <w:lang w:val="fr-CA"/>
        </w:rPr>
        <w:t xml:space="preserve"> </w:t>
      </w:r>
      <w:r w:rsidR="009A554E" w:rsidRPr="00415EA8">
        <w:rPr>
          <w:rFonts w:ascii="Times New Roman Bold" w:hAnsi="Times New Roman Bold"/>
          <w:w w:val="109"/>
          <w:lang w:val="fr-CA"/>
        </w:rPr>
        <w:t xml:space="preserve">D'ADMINISTRATEURS. </w:t>
      </w:r>
      <w:r w:rsidR="009A554E" w:rsidRPr="00040CD7">
        <w:rPr>
          <w:rFonts w:ascii="Times New Roman Bold" w:hAnsi="Times New Roman Bold"/>
          <w:w w:val="109"/>
          <w:lang w:val="fr-CA"/>
        </w:rPr>
        <w:t>Les administrateurs de l'Association sont élus en janvier. Seuls les membres en règle peuvent se présenter aux élections</w:t>
      </w:r>
    </w:p>
    <w:p w14:paraId="166F66DD" w14:textId="117A91D1" w:rsidR="00CA1F02" w:rsidRPr="00415EA8" w:rsidRDefault="00A65964" w:rsidP="00885065">
      <w:pPr>
        <w:tabs>
          <w:tab w:val="left" w:pos="1804"/>
        </w:tabs>
        <w:spacing w:before="69" w:line="320" w:lineRule="exact"/>
        <w:ind w:left="2160" w:right="720" w:hanging="720"/>
        <w:rPr>
          <w:b/>
          <w:w w:val="110"/>
          <w:lang w:val="fr-CA"/>
        </w:rPr>
      </w:pPr>
      <w:r w:rsidRPr="00415EA8">
        <w:rPr>
          <w:b/>
          <w:w w:val="117"/>
          <w:lang w:val="fr-CA"/>
        </w:rPr>
        <w:t>Section 2. C</w:t>
      </w:r>
      <w:r w:rsidR="00CD7E6C">
        <w:rPr>
          <w:b/>
          <w:w w:val="117"/>
          <w:lang w:val="fr-CA"/>
        </w:rPr>
        <w:t>ANDIDATURES</w:t>
      </w:r>
      <w:r w:rsidRPr="00415EA8">
        <w:rPr>
          <w:b/>
          <w:w w:val="117"/>
          <w:lang w:val="fr-CA"/>
        </w:rPr>
        <w:t>.</w:t>
      </w:r>
      <w:r w:rsidR="006A6DB2">
        <w:rPr>
          <w:b/>
          <w:w w:val="117"/>
          <w:lang w:val="fr-CA"/>
        </w:rPr>
        <w:t xml:space="preserve"> </w:t>
      </w:r>
      <w:r w:rsidRPr="00415EA8">
        <w:rPr>
          <w:w w:val="117"/>
          <w:lang w:val="fr-CA"/>
        </w:rPr>
        <w:t>Le comité des candidatures et des élections soumet une liste de</w:t>
      </w:r>
      <w:r w:rsidR="003609EC">
        <w:rPr>
          <w:w w:val="117"/>
          <w:lang w:val="fr-CA"/>
        </w:rPr>
        <w:t xml:space="preserve"> </w:t>
      </w:r>
      <w:r w:rsidR="00C02067" w:rsidRPr="00415EA8">
        <w:rPr>
          <w:lang w:val="fr-CA"/>
        </w:rPr>
        <w:t xml:space="preserve">candidats </w:t>
      </w:r>
      <w:r w:rsidR="003609EC">
        <w:rPr>
          <w:lang w:val="fr-CA"/>
        </w:rPr>
        <w:t>avant</w:t>
      </w:r>
      <w:r w:rsidR="00C02067" w:rsidRPr="00415EA8">
        <w:rPr>
          <w:lang w:val="fr-CA"/>
        </w:rPr>
        <w:t xml:space="preserve"> la réunion de décembre. À ce </w:t>
      </w:r>
      <w:r w:rsidR="003609EC">
        <w:rPr>
          <w:lang w:val="fr-CA"/>
        </w:rPr>
        <w:t>moment</w:t>
      </w:r>
      <w:r w:rsidR="00C02067" w:rsidRPr="00415EA8">
        <w:rPr>
          <w:lang w:val="fr-CA"/>
        </w:rPr>
        <w:t>, les candidatures de l'assemblée sont acceptées.</w:t>
      </w:r>
    </w:p>
    <w:p w14:paraId="4AC9F172" w14:textId="4D45FDAC" w:rsidR="00C02067" w:rsidRPr="00415EA8" w:rsidRDefault="00C02067" w:rsidP="00885065">
      <w:pPr>
        <w:tabs>
          <w:tab w:val="left" w:pos="1804"/>
        </w:tabs>
        <w:spacing w:before="51" w:line="320" w:lineRule="exact"/>
        <w:ind w:left="2160" w:right="720" w:hanging="720"/>
        <w:jc w:val="both"/>
        <w:rPr>
          <w:lang w:val="fr-CA"/>
        </w:rPr>
      </w:pPr>
      <w:r w:rsidRPr="00415EA8">
        <w:rPr>
          <w:b/>
          <w:w w:val="110"/>
          <w:lang w:val="fr-CA"/>
        </w:rPr>
        <w:t>Section 3. JOUR DE L'ÉLECTION.</w:t>
      </w:r>
      <w:r w:rsidR="003609EC">
        <w:rPr>
          <w:b/>
          <w:w w:val="110"/>
          <w:lang w:val="fr-CA"/>
        </w:rPr>
        <w:t xml:space="preserve"> </w:t>
      </w:r>
      <w:r w:rsidR="00A65964" w:rsidRPr="00415EA8">
        <w:rPr>
          <w:w w:val="110"/>
          <w:lang w:val="fr-CA"/>
        </w:rPr>
        <w:t>L</w:t>
      </w:r>
      <w:r w:rsidR="003609EC">
        <w:rPr>
          <w:w w:val="110"/>
          <w:lang w:val="fr-CA"/>
        </w:rPr>
        <w:t>’élection se tient l</w:t>
      </w:r>
      <w:r w:rsidR="00A65964" w:rsidRPr="00415EA8">
        <w:rPr>
          <w:w w:val="110"/>
          <w:lang w:val="fr-CA"/>
        </w:rPr>
        <w:t>e troisième jeudi de janvier, lors de l'assemblée générale.</w:t>
      </w:r>
    </w:p>
    <w:p w14:paraId="54A2FDFC" w14:textId="4BA03525" w:rsidR="00C04096" w:rsidRPr="00415EA8" w:rsidRDefault="00C02067" w:rsidP="00885065">
      <w:pPr>
        <w:tabs>
          <w:tab w:val="left" w:pos="1804"/>
          <w:tab w:val="left" w:pos="1814"/>
          <w:tab w:val="left" w:pos="1804"/>
          <w:tab w:val="left" w:pos="1814"/>
          <w:tab w:val="left" w:pos="1814"/>
          <w:tab w:val="left" w:pos="1814"/>
        </w:tabs>
        <w:spacing w:line="320" w:lineRule="exact"/>
        <w:ind w:left="2160" w:right="720" w:hanging="720"/>
        <w:rPr>
          <w:lang w:val="fr-CA"/>
        </w:rPr>
      </w:pPr>
      <w:r w:rsidRPr="00415EA8">
        <w:rPr>
          <w:b/>
          <w:w w:val="116"/>
          <w:lang w:val="fr-CA"/>
        </w:rPr>
        <w:t>Section 4. VOTE.</w:t>
      </w:r>
      <w:r w:rsidR="003609EC">
        <w:rPr>
          <w:b/>
          <w:w w:val="116"/>
          <w:lang w:val="fr-CA"/>
        </w:rPr>
        <w:t xml:space="preserve"> </w:t>
      </w:r>
      <w:r w:rsidRPr="00415EA8">
        <w:rPr>
          <w:w w:val="116"/>
          <w:lang w:val="fr-CA"/>
        </w:rPr>
        <w:t>Seuls les membres en règle sont autorisés à voter</w:t>
      </w:r>
      <w:r w:rsidR="003609EC">
        <w:rPr>
          <w:w w:val="116"/>
          <w:lang w:val="fr-CA"/>
        </w:rPr>
        <w:t>. S</w:t>
      </w:r>
      <w:r w:rsidRPr="00415EA8">
        <w:rPr>
          <w:w w:val="116"/>
          <w:lang w:val="fr-CA"/>
        </w:rPr>
        <w:t xml:space="preserve">i une maison mobile ou un lot de lotissement est détenu conjointement, les propriétaires de la maison mobile ou du lot de lotissement </w:t>
      </w:r>
      <w:r w:rsidR="003609EC">
        <w:rPr>
          <w:w w:val="116"/>
          <w:lang w:val="fr-CA"/>
        </w:rPr>
        <w:t>sont</w:t>
      </w:r>
      <w:r w:rsidRPr="00415EA8">
        <w:rPr>
          <w:w w:val="116"/>
          <w:lang w:val="fr-CA"/>
        </w:rPr>
        <w:t xml:space="preserve"> comptés comme un seul afin de déterminer le nombre total de votes autorisés. Un seul vote par maison mobile ou lot de lotissement </w:t>
      </w:r>
      <w:r w:rsidR="003609EC">
        <w:rPr>
          <w:w w:val="116"/>
          <w:lang w:val="fr-CA"/>
        </w:rPr>
        <w:t>est</w:t>
      </w:r>
      <w:r w:rsidRPr="00415EA8">
        <w:rPr>
          <w:w w:val="116"/>
          <w:lang w:val="fr-CA"/>
        </w:rPr>
        <w:t xml:space="preserve"> compté. Il n'y a pas d'exigence de quorum; cependant, au moins 20% des électeurs </w:t>
      </w:r>
      <w:r w:rsidR="003609EC">
        <w:rPr>
          <w:w w:val="116"/>
          <w:lang w:val="fr-CA"/>
        </w:rPr>
        <w:t>admiss</w:t>
      </w:r>
      <w:r w:rsidRPr="00415EA8">
        <w:rPr>
          <w:w w:val="116"/>
          <w:lang w:val="fr-CA"/>
        </w:rPr>
        <w:t>ibles doivent voter pour avoir une élection valide. Le comité d'élection valide chaque membre à partir d'une liste de membres en cours. Pour pouvoir voter, toutes les cotisations doivent être payées quatre</w:t>
      </w:r>
      <w:r w:rsidR="003609EC">
        <w:rPr>
          <w:w w:val="116"/>
          <w:lang w:val="fr-CA"/>
        </w:rPr>
        <w:t xml:space="preserve"> </w:t>
      </w:r>
      <w:r w:rsidR="001A1025" w:rsidRPr="00415EA8">
        <w:rPr>
          <w:lang w:val="fr-CA"/>
        </w:rPr>
        <w:t>(4) jours avant l'élection.</w:t>
      </w:r>
    </w:p>
    <w:p w14:paraId="02EED22E" w14:textId="4A9EF903" w:rsidR="004971BC" w:rsidRPr="00415EA8" w:rsidRDefault="00C125D2" w:rsidP="00885065">
      <w:pPr>
        <w:spacing w:before="87" w:line="320" w:lineRule="exact"/>
        <w:ind w:left="2160" w:right="720" w:hanging="720"/>
        <w:rPr>
          <w:lang w:val="fr-CA"/>
        </w:rPr>
      </w:pPr>
      <w:r w:rsidRPr="00415EA8">
        <w:rPr>
          <w:b/>
          <w:w w:val="115"/>
          <w:lang w:val="fr-CA"/>
        </w:rPr>
        <w:t>Section 5. BULLETINS DE VOTE.</w:t>
      </w:r>
      <w:r w:rsidR="003609EC">
        <w:rPr>
          <w:b/>
          <w:w w:val="115"/>
          <w:lang w:val="fr-CA"/>
        </w:rPr>
        <w:t xml:space="preserve"> </w:t>
      </w:r>
      <w:r w:rsidR="0071386B" w:rsidRPr="00415EA8">
        <w:rPr>
          <w:w w:val="115"/>
          <w:lang w:val="fr-CA"/>
        </w:rPr>
        <w:t>Des bulletins imprimés sont utilisés. Tous les candidats doivent figurer sur le bulletin de vote par ordre alphabétique</w:t>
      </w:r>
      <w:r w:rsidR="00C04096" w:rsidRPr="00415EA8">
        <w:rPr>
          <w:lang w:val="fr-CA"/>
        </w:rPr>
        <w:t xml:space="preserve"> par nom de famille et aucune référence à la fonction ne doit être indiquée. L</w:t>
      </w:r>
      <w:r w:rsidR="003609EC">
        <w:rPr>
          <w:lang w:val="fr-CA"/>
        </w:rPr>
        <w:t>’ajout manuel du nom d’un</w:t>
      </w:r>
      <w:r w:rsidR="00C04096" w:rsidRPr="00415EA8">
        <w:rPr>
          <w:lang w:val="fr-CA"/>
        </w:rPr>
        <w:t xml:space="preserve"> candidat, plus d'un vote par candidat par bulletin de vote ou </w:t>
      </w:r>
      <w:r w:rsidR="003609EC">
        <w:rPr>
          <w:lang w:val="fr-CA"/>
        </w:rPr>
        <w:t xml:space="preserve">le </w:t>
      </w:r>
      <w:r w:rsidR="00C04096" w:rsidRPr="00415EA8">
        <w:rPr>
          <w:lang w:val="fr-CA"/>
        </w:rPr>
        <w:t>vote par procuration ne sont pas autorisés. Aucun bulletin de vote n</w:t>
      </w:r>
      <w:r w:rsidR="00DD19E9">
        <w:rPr>
          <w:lang w:val="fr-CA"/>
        </w:rPr>
        <w:t>'est</w:t>
      </w:r>
      <w:r w:rsidR="00C04096" w:rsidRPr="00415EA8">
        <w:rPr>
          <w:lang w:val="fr-CA"/>
        </w:rPr>
        <w:t xml:space="preserve"> annulé si l'électeur marque moins de candidats qu</w:t>
      </w:r>
      <w:r w:rsidR="006A6DB2">
        <w:rPr>
          <w:lang w:val="fr-CA"/>
        </w:rPr>
        <w:t>’indiqué</w:t>
      </w:r>
      <w:r w:rsidR="00C04096" w:rsidRPr="00415EA8">
        <w:rPr>
          <w:lang w:val="fr-CA"/>
        </w:rPr>
        <w:t xml:space="preserve"> sur le bulletin de vote.</w:t>
      </w:r>
    </w:p>
    <w:p w14:paraId="1F01E244" w14:textId="0B906EE5" w:rsidR="00A97148" w:rsidRPr="00341DCF" w:rsidRDefault="00C125D2" w:rsidP="00885065">
      <w:pPr>
        <w:tabs>
          <w:tab w:val="left" w:pos="1814"/>
          <w:tab w:val="left" w:pos="1800"/>
          <w:tab w:val="left" w:pos="1814"/>
          <w:tab w:val="left" w:pos="1804"/>
          <w:tab w:val="left" w:pos="1814"/>
        </w:tabs>
        <w:spacing w:before="12" w:line="320" w:lineRule="exact"/>
        <w:ind w:left="2160" w:right="720" w:hanging="720"/>
        <w:rPr>
          <w:lang w:val="fr-CA"/>
        </w:rPr>
      </w:pPr>
      <w:r w:rsidRPr="00341DCF">
        <w:rPr>
          <w:b/>
          <w:w w:val="115"/>
          <w:lang w:val="fr-CA"/>
        </w:rPr>
        <w:t xml:space="preserve">Section 6. BULLETIN DE VOTE </w:t>
      </w:r>
      <w:r w:rsidR="00354AF8">
        <w:rPr>
          <w:b/>
          <w:w w:val="115"/>
          <w:lang w:val="fr-CA"/>
        </w:rPr>
        <w:t xml:space="preserve">DES </w:t>
      </w:r>
      <w:r w:rsidRPr="00341DCF">
        <w:rPr>
          <w:b/>
          <w:w w:val="115"/>
          <w:lang w:val="fr-CA"/>
        </w:rPr>
        <w:t>ABSENT</w:t>
      </w:r>
      <w:r w:rsidR="00354AF8">
        <w:rPr>
          <w:b/>
          <w:w w:val="115"/>
          <w:lang w:val="fr-CA"/>
        </w:rPr>
        <w:t>S</w:t>
      </w:r>
      <w:r w:rsidRPr="00341DCF">
        <w:rPr>
          <w:b/>
          <w:w w:val="115"/>
          <w:lang w:val="fr-CA"/>
        </w:rPr>
        <w:t>.</w:t>
      </w:r>
      <w:r w:rsidR="00354AF8">
        <w:rPr>
          <w:b/>
          <w:w w:val="115"/>
          <w:lang w:val="fr-CA"/>
        </w:rPr>
        <w:t xml:space="preserve"> </w:t>
      </w:r>
      <w:r w:rsidRPr="00341DCF">
        <w:rPr>
          <w:w w:val="115"/>
          <w:lang w:val="fr-CA"/>
        </w:rPr>
        <w:t xml:space="preserve">Les bulletins de vote </w:t>
      </w:r>
      <w:r w:rsidR="00354AF8">
        <w:rPr>
          <w:w w:val="115"/>
          <w:lang w:val="fr-CA"/>
        </w:rPr>
        <w:t>des absents (à distance)</w:t>
      </w:r>
      <w:r w:rsidRPr="00341DCF">
        <w:rPr>
          <w:w w:val="115"/>
          <w:lang w:val="fr-CA"/>
        </w:rPr>
        <w:t xml:space="preserve"> sont disponibles auprès du président du comité d'élection ou d'un membre du comité nommé par le président. Seuls les bulletins de vote remis vingt-quatre (24) heures avant le jour du scrutin sont comptés. Il est de la responsabilité du résident d'obtenir les bulletins de vote </w:t>
      </w:r>
      <w:r w:rsidR="006A6DB2">
        <w:rPr>
          <w:w w:val="115"/>
          <w:lang w:val="fr-CA"/>
        </w:rPr>
        <w:t>à distance</w:t>
      </w:r>
      <w:r w:rsidRPr="00341DCF">
        <w:rPr>
          <w:w w:val="115"/>
          <w:lang w:val="fr-CA"/>
        </w:rPr>
        <w:t xml:space="preserve"> et de les remettre à temps.</w:t>
      </w:r>
    </w:p>
    <w:p w14:paraId="2651FCFC" w14:textId="6E7AC728" w:rsidR="004971BC" w:rsidRPr="00415EA8" w:rsidRDefault="00C125D2" w:rsidP="00885065">
      <w:pPr>
        <w:tabs>
          <w:tab w:val="left" w:pos="1814"/>
          <w:tab w:val="left" w:pos="1800"/>
          <w:tab w:val="left" w:pos="1814"/>
          <w:tab w:val="left" w:pos="1804"/>
          <w:tab w:val="left" w:pos="1814"/>
        </w:tabs>
        <w:spacing w:before="12" w:line="320" w:lineRule="exact"/>
        <w:ind w:left="2160" w:right="720" w:hanging="720"/>
        <w:rPr>
          <w:lang w:val="fr-CA"/>
        </w:rPr>
      </w:pPr>
      <w:r w:rsidRPr="00415EA8">
        <w:rPr>
          <w:b/>
          <w:w w:val="116"/>
          <w:lang w:val="fr-CA"/>
        </w:rPr>
        <w:lastRenderedPageBreak/>
        <w:t>Section 7. RÉSULTATS DES ÉLECTIONS.</w:t>
      </w:r>
      <w:r w:rsidR="00354AF8">
        <w:rPr>
          <w:b/>
          <w:w w:val="116"/>
          <w:lang w:val="fr-CA"/>
        </w:rPr>
        <w:t xml:space="preserve"> </w:t>
      </w:r>
      <w:r w:rsidRPr="00415EA8">
        <w:rPr>
          <w:w w:val="116"/>
          <w:lang w:val="fr-CA"/>
        </w:rPr>
        <w:t>Le comité d'élection annonce les résultats et affiche les noms des administrateurs élus le jour de l'élection. Les cinq (5) candidats ayant reçu le plus de votes sont déclarés élus. En cas d'égalité pour le dernier siège, il y a un second tour pour ce siège uniquement, à une heure à préciser</w:t>
      </w:r>
      <w:r w:rsidR="00354AF8">
        <w:rPr>
          <w:w w:val="116"/>
          <w:lang w:val="fr-CA"/>
        </w:rPr>
        <w:t xml:space="preserve"> lors </w:t>
      </w:r>
      <w:r w:rsidR="005A21FF" w:rsidRPr="00415EA8">
        <w:rPr>
          <w:lang w:val="fr-CA"/>
        </w:rPr>
        <w:t>la prochaine réunion ordinaire.</w:t>
      </w:r>
    </w:p>
    <w:p w14:paraId="76DCA40D" w14:textId="48ECF15B" w:rsidR="000977B1" w:rsidRDefault="00992618" w:rsidP="005C6CCA">
      <w:pPr>
        <w:tabs>
          <w:tab w:val="left" w:pos="1440"/>
          <w:tab w:val="left" w:pos="1530"/>
        </w:tabs>
        <w:spacing w:before="51" w:line="320" w:lineRule="exact"/>
        <w:ind w:left="2160" w:right="720" w:hanging="1980"/>
        <w:rPr>
          <w:w w:val="117"/>
          <w:lang w:val="fr-CA"/>
        </w:rPr>
      </w:pPr>
      <w:r>
        <w:rPr>
          <w:b/>
          <w:w w:val="117"/>
          <w:lang w:val="fr-CA"/>
        </w:rPr>
        <w:t xml:space="preserve"> </w:t>
      </w:r>
      <w:r w:rsidR="005C6CCA">
        <w:rPr>
          <w:b/>
          <w:w w:val="117"/>
          <w:lang w:val="fr-CA"/>
        </w:rPr>
        <w:t xml:space="preserve">                 </w:t>
      </w:r>
      <w:r w:rsidR="00F27CEF" w:rsidRPr="00415EA8">
        <w:rPr>
          <w:b/>
          <w:w w:val="117"/>
          <w:lang w:val="fr-CA"/>
        </w:rPr>
        <w:t>Section</w:t>
      </w:r>
      <w:r w:rsidR="005C6CCA">
        <w:rPr>
          <w:b/>
          <w:w w:val="117"/>
          <w:lang w:val="fr-CA"/>
        </w:rPr>
        <w:t xml:space="preserve"> </w:t>
      </w:r>
      <w:proofErr w:type="gramStart"/>
      <w:r w:rsidR="007209FD" w:rsidRPr="00415EA8">
        <w:rPr>
          <w:b/>
          <w:w w:val="117"/>
          <w:lang w:val="fr-CA"/>
        </w:rPr>
        <w:t>8.INTRONISATION</w:t>
      </w:r>
      <w:proofErr w:type="gramEnd"/>
      <w:r w:rsidR="00F27CEF" w:rsidRPr="00415EA8">
        <w:rPr>
          <w:b/>
          <w:w w:val="117"/>
          <w:lang w:val="fr-CA"/>
        </w:rPr>
        <w:t>.</w:t>
      </w:r>
      <w:r w:rsidR="00354AF8">
        <w:rPr>
          <w:b/>
          <w:w w:val="117"/>
          <w:lang w:val="fr-CA"/>
        </w:rPr>
        <w:t xml:space="preserve"> </w:t>
      </w:r>
      <w:r w:rsidR="005A21FF" w:rsidRPr="00415EA8">
        <w:rPr>
          <w:w w:val="117"/>
          <w:lang w:val="fr-CA"/>
        </w:rPr>
        <w:t>Les</w:t>
      </w:r>
      <w:r w:rsidR="0016664F">
        <w:rPr>
          <w:w w:val="117"/>
          <w:lang w:val="fr-CA"/>
        </w:rPr>
        <w:t xml:space="preserve"> </w:t>
      </w:r>
      <w:r w:rsidR="005A21FF" w:rsidRPr="00415EA8">
        <w:rPr>
          <w:w w:val="117"/>
          <w:lang w:val="fr-CA"/>
        </w:rPr>
        <w:t xml:space="preserve">administrateurs nouvellement élus sont </w:t>
      </w:r>
      <w:r w:rsidR="007209FD">
        <w:rPr>
          <w:w w:val="117"/>
          <w:lang w:val="fr-CA"/>
        </w:rPr>
        <w:t xml:space="preserve">       </w:t>
      </w:r>
      <w:r w:rsidR="005A21FF" w:rsidRPr="00415EA8">
        <w:rPr>
          <w:w w:val="117"/>
          <w:lang w:val="fr-CA"/>
        </w:rPr>
        <w:t>intronisés</w:t>
      </w:r>
      <w:r w:rsidR="002E1EAE">
        <w:rPr>
          <w:w w:val="117"/>
          <w:lang w:val="fr-CA"/>
        </w:rPr>
        <w:t xml:space="preserve"> </w:t>
      </w:r>
      <w:r w:rsidR="005A21FF" w:rsidRPr="00415EA8">
        <w:rPr>
          <w:w w:val="117"/>
          <w:lang w:val="fr-CA"/>
        </w:rPr>
        <w:t>lors de la première assemblée générale des membres après</w:t>
      </w:r>
      <w:r>
        <w:rPr>
          <w:w w:val="117"/>
          <w:lang w:val="fr-CA"/>
        </w:rPr>
        <w:t xml:space="preserve">           </w:t>
      </w:r>
      <w:r w:rsidR="005C6CCA">
        <w:rPr>
          <w:w w:val="117"/>
          <w:lang w:val="fr-CA"/>
        </w:rPr>
        <w:t xml:space="preserve">             </w:t>
      </w:r>
      <w:r w:rsidR="005A21FF" w:rsidRPr="00415EA8">
        <w:rPr>
          <w:w w:val="117"/>
          <w:lang w:val="fr-CA"/>
        </w:rPr>
        <w:t>l'élection et entrent en fonction immédiatement.</w:t>
      </w:r>
    </w:p>
    <w:p w14:paraId="55F11BB0" w14:textId="24A55C8F" w:rsidR="005A21FF" w:rsidRPr="00415EA8" w:rsidRDefault="005A21FF" w:rsidP="000977B1">
      <w:pPr>
        <w:tabs>
          <w:tab w:val="left" w:pos="2160"/>
        </w:tabs>
        <w:spacing w:before="16" w:line="320" w:lineRule="exact"/>
        <w:ind w:left="1440" w:right="720"/>
        <w:jc w:val="center"/>
        <w:rPr>
          <w:b/>
          <w:lang w:val="fr-CA"/>
        </w:rPr>
      </w:pPr>
      <w:r w:rsidRPr="00415EA8">
        <w:rPr>
          <w:b/>
          <w:w w:val="111"/>
          <w:lang w:val="fr-CA"/>
        </w:rPr>
        <w:t>ARTICLE VIII - R</w:t>
      </w:r>
      <w:r w:rsidR="00AB1C61">
        <w:rPr>
          <w:b/>
          <w:w w:val="111"/>
          <w:lang w:val="fr-CA"/>
        </w:rPr>
        <w:t>É</w:t>
      </w:r>
      <w:r w:rsidRPr="00415EA8">
        <w:rPr>
          <w:b/>
          <w:w w:val="111"/>
          <w:lang w:val="fr-CA"/>
        </w:rPr>
        <w:t>UNIONS</w:t>
      </w:r>
    </w:p>
    <w:p w14:paraId="1DC00C9A" w14:textId="4794E9B8" w:rsidR="005A21FF" w:rsidRPr="00415EA8" w:rsidRDefault="005A21FF" w:rsidP="00885065">
      <w:pPr>
        <w:tabs>
          <w:tab w:val="left" w:pos="1790"/>
          <w:tab w:val="left" w:pos="1804"/>
          <w:tab w:val="left" w:pos="1785"/>
          <w:tab w:val="left" w:pos="1800"/>
        </w:tabs>
        <w:spacing w:before="12" w:line="320" w:lineRule="exact"/>
        <w:ind w:left="2160" w:right="720" w:hanging="720"/>
        <w:rPr>
          <w:lang w:val="fr-CA"/>
        </w:rPr>
      </w:pPr>
      <w:r w:rsidRPr="00415EA8">
        <w:rPr>
          <w:b/>
          <w:w w:val="115"/>
          <w:lang w:val="fr-CA"/>
        </w:rPr>
        <w:t>Section 1. ASSEMBLÉE GÉNÉRALE DES MEMBRES.</w:t>
      </w:r>
      <w:r w:rsidR="00AB1C61">
        <w:rPr>
          <w:b/>
          <w:w w:val="115"/>
          <w:lang w:val="fr-CA"/>
        </w:rPr>
        <w:t xml:space="preserve"> </w:t>
      </w:r>
      <w:r w:rsidRPr="00415EA8">
        <w:rPr>
          <w:w w:val="115"/>
          <w:lang w:val="fr-CA"/>
        </w:rPr>
        <w:t>Les membres se réunissent au moins une fois par mois, le troisième jeudi du mois à 19</w:t>
      </w:r>
      <w:r w:rsidR="00AB1C61">
        <w:rPr>
          <w:w w:val="115"/>
          <w:lang w:val="fr-CA"/>
        </w:rPr>
        <w:t xml:space="preserve"> </w:t>
      </w:r>
      <w:r w:rsidRPr="00415EA8">
        <w:rPr>
          <w:w w:val="115"/>
          <w:lang w:val="fr-CA"/>
        </w:rPr>
        <w:t>h, pour les sept mois d'octobre, novembre,</w:t>
      </w:r>
      <w:r w:rsidR="00AB1C61">
        <w:rPr>
          <w:w w:val="115"/>
          <w:lang w:val="fr-CA"/>
        </w:rPr>
        <w:t xml:space="preserve"> d</w:t>
      </w:r>
      <w:r w:rsidRPr="00415EA8">
        <w:rPr>
          <w:lang w:val="fr-CA"/>
        </w:rPr>
        <w:t xml:space="preserve">écembre, janvier, février, mars et avril. L'avis de chaque réunion </w:t>
      </w:r>
      <w:r w:rsidR="00DD19E9">
        <w:rPr>
          <w:lang w:val="fr-CA"/>
        </w:rPr>
        <w:t xml:space="preserve">est </w:t>
      </w:r>
      <w:r w:rsidRPr="00415EA8">
        <w:rPr>
          <w:lang w:val="fr-CA"/>
        </w:rPr>
        <w:t xml:space="preserve">donné par appel automatisé, </w:t>
      </w:r>
      <w:r w:rsidR="00AB1C61">
        <w:rPr>
          <w:lang w:val="fr-CA"/>
        </w:rPr>
        <w:t>courriel</w:t>
      </w:r>
      <w:r w:rsidRPr="00415EA8">
        <w:rPr>
          <w:lang w:val="fr-CA"/>
        </w:rPr>
        <w:t xml:space="preserve"> ou SMS</w:t>
      </w:r>
      <w:r w:rsidR="00AB1C61">
        <w:rPr>
          <w:lang w:val="fr-CA"/>
        </w:rPr>
        <w:t xml:space="preserve"> (texto)</w:t>
      </w:r>
      <w:r w:rsidRPr="00415EA8">
        <w:rPr>
          <w:lang w:val="fr-CA"/>
        </w:rPr>
        <w:t xml:space="preserve"> 14 jours avant la réunion. Un avis </w:t>
      </w:r>
      <w:r w:rsidR="00DD19E9">
        <w:rPr>
          <w:lang w:val="fr-CA"/>
        </w:rPr>
        <w:t>est</w:t>
      </w:r>
      <w:r w:rsidRPr="00415EA8">
        <w:rPr>
          <w:lang w:val="fr-CA"/>
        </w:rPr>
        <w:t xml:space="preserve"> également affiché dans un endroit bien en vue sur la propriété du parc 14 jours avant la réunion.</w:t>
      </w:r>
    </w:p>
    <w:p w14:paraId="6BB0255E" w14:textId="15CDF3C6" w:rsidR="005A21FF" w:rsidRPr="00415EA8" w:rsidRDefault="005A21FF" w:rsidP="00DD6A38">
      <w:pPr>
        <w:tabs>
          <w:tab w:val="left" w:pos="1804"/>
        </w:tabs>
        <w:spacing w:line="320" w:lineRule="exact"/>
        <w:ind w:left="2160" w:right="720" w:hanging="720"/>
        <w:jc w:val="both"/>
        <w:rPr>
          <w:w w:val="116"/>
          <w:lang w:val="fr-CA"/>
        </w:rPr>
      </w:pPr>
      <w:r w:rsidRPr="00415EA8">
        <w:rPr>
          <w:b/>
          <w:w w:val="113"/>
          <w:lang w:val="fr-CA"/>
        </w:rPr>
        <w:t>Section 2. RÉUNIONS DU CONSEIL D'ADMINISTRATION</w:t>
      </w:r>
      <w:r w:rsidRPr="00415EA8">
        <w:rPr>
          <w:w w:val="113"/>
          <w:lang w:val="fr-CA"/>
        </w:rPr>
        <w:t>. Le conseil d'administration se réunit au moins une fois par mois civil à une date et à une heure déterminée par le conseil.</w:t>
      </w:r>
      <w:r w:rsidR="00AB1C61">
        <w:rPr>
          <w:w w:val="113"/>
          <w:lang w:val="fr-CA"/>
        </w:rPr>
        <w:t xml:space="preserve"> </w:t>
      </w:r>
      <w:r w:rsidR="00367EA6" w:rsidRPr="00415EA8">
        <w:rPr>
          <w:lang w:val="fr-CA"/>
        </w:rPr>
        <w:t xml:space="preserve">L'avis de ces réunions </w:t>
      </w:r>
      <w:r w:rsidR="006A6DB2">
        <w:rPr>
          <w:lang w:val="fr-CA"/>
        </w:rPr>
        <w:t>est</w:t>
      </w:r>
      <w:r w:rsidR="00367EA6" w:rsidRPr="00415EA8">
        <w:rPr>
          <w:lang w:val="fr-CA"/>
        </w:rPr>
        <w:t xml:space="preserve"> affiché sur la propriété, dans un endroit bien en vue, au moins 48 heures à l'avance, sauf en cas d'urgence. Un avis par appel automatisé, </w:t>
      </w:r>
      <w:r w:rsidR="00AB1C61">
        <w:rPr>
          <w:lang w:val="fr-CA"/>
        </w:rPr>
        <w:t>courriel</w:t>
      </w:r>
      <w:r w:rsidR="00367EA6" w:rsidRPr="00415EA8">
        <w:rPr>
          <w:lang w:val="fr-CA"/>
        </w:rPr>
        <w:t xml:space="preserve"> ou SMS</w:t>
      </w:r>
      <w:r w:rsidR="00AB1C61">
        <w:rPr>
          <w:lang w:val="fr-CA"/>
        </w:rPr>
        <w:t xml:space="preserve"> </w:t>
      </w:r>
      <w:r w:rsidR="006A6DB2">
        <w:rPr>
          <w:lang w:val="fr-CA"/>
        </w:rPr>
        <w:t>est</w:t>
      </w:r>
      <w:r w:rsidR="00367EA6" w:rsidRPr="00415EA8">
        <w:rPr>
          <w:lang w:val="fr-CA"/>
        </w:rPr>
        <w:t xml:space="preserve"> également fourni au moins 7 jours à l'avance, sauf en cas d'urgence.</w:t>
      </w:r>
    </w:p>
    <w:p w14:paraId="5F96748B" w14:textId="63C361A5" w:rsidR="00AD5F36" w:rsidRPr="00415EA8" w:rsidRDefault="00367EA6" w:rsidP="00DD6A38">
      <w:pPr>
        <w:spacing w:before="56" w:line="320" w:lineRule="exact"/>
        <w:ind w:left="2160" w:right="720" w:hanging="720"/>
        <w:rPr>
          <w:lang w:val="fr-CA"/>
        </w:rPr>
      </w:pPr>
      <w:r w:rsidRPr="00415EA8">
        <w:rPr>
          <w:b/>
          <w:w w:val="115"/>
          <w:lang w:val="fr-CA"/>
        </w:rPr>
        <w:t>Section 3. ASSEMBLÉE ANNUELLE.</w:t>
      </w:r>
      <w:r w:rsidR="00AB1C61">
        <w:rPr>
          <w:b/>
          <w:w w:val="115"/>
          <w:lang w:val="fr-CA"/>
        </w:rPr>
        <w:t xml:space="preserve"> </w:t>
      </w:r>
      <w:r w:rsidRPr="00415EA8">
        <w:rPr>
          <w:w w:val="115"/>
          <w:lang w:val="fr-CA"/>
        </w:rPr>
        <w:t xml:space="preserve">L'assemblée annuelle avec élection se tient en janvier. </w:t>
      </w:r>
      <w:r w:rsidR="006A6DB2">
        <w:rPr>
          <w:w w:val="115"/>
          <w:lang w:val="fr-CA"/>
        </w:rPr>
        <w:t>L’a</w:t>
      </w:r>
      <w:r w:rsidRPr="00415EA8">
        <w:rPr>
          <w:w w:val="115"/>
          <w:lang w:val="fr-CA"/>
        </w:rPr>
        <w:t xml:space="preserve">vis de </w:t>
      </w:r>
      <w:r w:rsidR="00E9206E" w:rsidRPr="00415EA8">
        <w:rPr>
          <w:lang w:val="fr-CA"/>
        </w:rPr>
        <w:t xml:space="preserve">l'assemblée annuelle et la date de l'élection sont </w:t>
      </w:r>
      <w:proofErr w:type="gramStart"/>
      <w:r w:rsidR="00E9206E" w:rsidRPr="00415EA8">
        <w:rPr>
          <w:lang w:val="fr-CA"/>
        </w:rPr>
        <w:t>transmises</w:t>
      </w:r>
      <w:proofErr w:type="gramEnd"/>
      <w:r w:rsidR="00E9206E" w:rsidRPr="00415EA8">
        <w:rPr>
          <w:lang w:val="fr-CA"/>
        </w:rPr>
        <w:t xml:space="preserve"> par appel automatisé, courriel ou </w:t>
      </w:r>
      <w:r w:rsidR="00AB1C61">
        <w:rPr>
          <w:lang w:val="fr-CA"/>
        </w:rPr>
        <w:t>SMS</w:t>
      </w:r>
      <w:r w:rsidR="00E9206E" w:rsidRPr="00415EA8">
        <w:rPr>
          <w:lang w:val="fr-CA"/>
        </w:rPr>
        <w:t xml:space="preserve"> à chaque membre 14 jours avant l'assemblée. Un avis </w:t>
      </w:r>
      <w:r w:rsidR="00DD19E9">
        <w:rPr>
          <w:lang w:val="fr-CA"/>
        </w:rPr>
        <w:t>est</w:t>
      </w:r>
      <w:r w:rsidR="00E9206E" w:rsidRPr="00415EA8">
        <w:rPr>
          <w:lang w:val="fr-CA"/>
        </w:rPr>
        <w:t xml:space="preserve"> également affiché dans un endroit bien en vue sur la propriété du parc 14 jours avant la réunion.</w:t>
      </w:r>
    </w:p>
    <w:p w14:paraId="2A01D9D4" w14:textId="2EA52A3B" w:rsidR="00E9206E" w:rsidRPr="00415EA8" w:rsidRDefault="00E9206E" w:rsidP="00DD6A38">
      <w:pPr>
        <w:tabs>
          <w:tab w:val="left" w:pos="1804"/>
          <w:tab w:val="left" w:pos="1804"/>
          <w:tab w:val="left" w:pos="1819"/>
          <w:tab w:val="left" w:pos="1814"/>
          <w:tab w:val="left" w:pos="1804"/>
          <w:tab w:val="left" w:pos="1814"/>
        </w:tabs>
        <w:spacing w:before="12" w:line="320" w:lineRule="exact"/>
        <w:ind w:left="2160" w:right="720" w:hanging="720"/>
        <w:rPr>
          <w:lang w:val="fr-CA"/>
        </w:rPr>
      </w:pPr>
      <w:r w:rsidRPr="00415EA8">
        <w:rPr>
          <w:b/>
          <w:w w:val="113"/>
          <w:lang w:val="fr-CA"/>
        </w:rPr>
        <w:t>Section 4. RÉUNION D'URGENCE SPÉCIALE.</w:t>
      </w:r>
      <w:r w:rsidR="00AB1C61">
        <w:rPr>
          <w:b/>
          <w:w w:val="113"/>
          <w:lang w:val="fr-CA"/>
        </w:rPr>
        <w:t xml:space="preserve"> </w:t>
      </w:r>
      <w:r w:rsidRPr="00415EA8">
        <w:rPr>
          <w:w w:val="113"/>
          <w:lang w:val="fr-CA"/>
        </w:rPr>
        <w:t xml:space="preserve">Une réunion spéciale peut être convoquée par le président si jugé nécessaire ou, en l'absence du président, par le vice-président ou le secrétaire. Une assemblée spéciale peut également être convoquée par un vote majoritaire du conseil d'administration, ou à la demande de trente (30) membres en règle, lorsqu'une telle demande est présentée par écrit au conseil d'administration. Un avis par appel automatisé, </w:t>
      </w:r>
      <w:r w:rsidR="00AB1C61">
        <w:rPr>
          <w:w w:val="113"/>
          <w:lang w:val="fr-CA"/>
        </w:rPr>
        <w:t>courriel</w:t>
      </w:r>
      <w:r w:rsidRPr="00415EA8">
        <w:rPr>
          <w:w w:val="113"/>
          <w:lang w:val="fr-CA"/>
        </w:rPr>
        <w:t xml:space="preserve"> ou SMS </w:t>
      </w:r>
      <w:r w:rsidR="00DD19E9">
        <w:rPr>
          <w:w w:val="113"/>
          <w:lang w:val="fr-CA"/>
        </w:rPr>
        <w:t>est</w:t>
      </w:r>
      <w:r w:rsidRPr="00415EA8">
        <w:rPr>
          <w:w w:val="113"/>
          <w:lang w:val="fr-CA"/>
        </w:rPr>
        <w:t xml:space="preserve"> envoyé 48 heures avant la réunion, indiquant la raison et l'objet de la réunion. Aucune autre affaire </w:t>
      </w:r>
      <w:r w:rsidR="00AB1C61">
        <w:rPr>
          <w:w w:val="113"/>
          <w:lang w:val="fr-CA"/>
        </w:rPr>
        <w:t>n’est</w:t>
      </w:r>
      <w:r w:rsidRPr="00415EA8">
        <w:rPr>
          <w:w w:val="113"/>
          <w:lang w:val="fr-CA"/>
        </w:rPr>
        <w:t xml:space="preserve"> traitée lors de cette assemblée spéciale.</w:t>
      </w:r>
    </w:p>
    <w:p w14:paraId="240E71FC" w14:textId="58640337" w:rsidR="002003A8" w:rsidRPr="00415EA8" w:rsidRDefault="002003A8" w:rsidP="00DD6A38">
      <w:pPr>
        <w:spacing w:before="56" w:line="320" w:lineRule="exact"/>
        <w:ind w:left="2160" w:right="720" w:hanging="720"/>
        <w:rPr>
          <w:lang w:val="fr-CA"/>
        </w:rPr>
      </w:pPr>
      <w:r w:rsidRPr="00415EA8">
        <w:rPr>
          <w:b/>
          <w:w w:val="114"/>
          <w:lang w:val="fr-CA"/>
        </w:rPr>
        <w:t>Section 5. QUORUM À L'ASSEMBLÉE DES MEMBRES.</w:t>
      </w:r>
      <w:r w:rsidR="00AB1C61">
        <w:rPr>
          <w:b/>
          <w:w w:val="114"/>
          <w:lang w:val="fr-CA"/>
        </w:rPr>
        <w:t xml:space="preserve"> </w:t>
      </w:r>
      <w:r w:rsidR="00AB1C61">
        <w:rPr>
          <w:w w:val="114"/>
          <w:lang w:val="fr-CA"/>
        </w:rPr>
        <w:t>Lors de</w:t>
      </w:r>
      <w:r w:rsidRPr="00415EA8">
        <w:rPr>
          <w:w w:val="114"/>
          <w:lang w:val="fr-CA"/>
        </w:rPr>
        <w:t xml:space="preserve"> toutes les réunions des membres d</w:t>
      </w:r>
      <w:r w:rsidR="00AB1C61">
        <w:rPr>
          <w:w w:val="114"/>
          <w:lang w:val="fr-CA"/>
        </w:rPr>
        <w:t>e l’</w:t>
      </w:r>
      <w:r w:rsidRPr="00415EA8">
        <w:rPr>
          <w:lang w:val="fr-CA"/>
        </w:rPr>
        <w:t>Association, régulière ou spéciale, vingt-cinq pour cent (25%) des membres en règle constituent un quorum.</w:t>
      </w:r>
    </w:p>
    <w:p w14:paraId="59378D76" w14:textId="0FDC3E2F" w:rsidR="002003A8" w:rsidRPr="00415EA8" w:rsidRDefault="002003A8" w:rsidP="00DD6A38">
      <w:pPr>
        <w:tabs>
          <w:tab w:val="left" w:pos="1828"/>
          <w:tab w:val="left" w:pos="1833"/>
        </w:tabs>
        <w:spacing w:line="320" w:lineRule="exact"/>
        <w:ind w:left="2160" w:right="720" w:hanging="720"/>
        <w:rPr>
          <w:lang w:val="fr-CA"/>
        </w:rPr>
      </w:pPr>
      <w:r w:rsidRPr="00415EA8">
        <w:rPr>
          <w:b/>
          <w:w w:val="118"/>
          <w:lang w:val="fr-CA"/>
        </w:rPr>
        <w:lastRenderedPageBreak/>
        <w:t>Section 6. ABSENCE DE QUORUM.</w:t>
      </w:r>
      <w:r w:rsidR="00AB1C61">
        <w:rPr>
          <w:b/>
          <w:w w:val="118"/>
          <w:lang w:val="fr-CA"/>
        </w:rPr>
        <w:t xml:space="preserve"> </w:t>
      </w:r>
      <w:r w:rsidRPr="00415EA8">
        <w:rPr>
          <w:w w:val="118"/>
          <w:lang w:val="fr-CA"/>
        </w:rPr>
        <w:t>Si le quorum n'est pas atteint, l'assemblée peut être ajournée au jour et à l'heure désignés par le président d'assemblée. L'assemblée peut se tenir sans quorum, mais aucune dépense ou changement de politique ne peut être décidé.</w:t>
      </w:r>
    </w:p>
    <w:p w14:paraId="433ADB8E" w14:textId="2EBAF6F2" w:rsidR="002003A8" w:rsidRPr="00415EA8" w:rsidRDefault="002003A8" w:rsidP="00DD6A38">
      <w:pPr>
        <w:tabs>
          <w:tab w:val="left" w:pos="1833"/>
        </w:tabs>
        <w:spacing w:line="320" w:lineRule="exact"/>
        <w:ind w:left="2160" w:right="720" w:hanging="720"/>
        <w:jc w:val="both"/>
        <w:rPr>
          <w:lang w:val="fr-CA"/>
        </w:rPr>
      </w:pPr>
      <w:r w:rsidRPr="00415EA8">
        <w:rPr>
          <w:b/>
          <w:w w:val="115"/>
          <w:lang w:val="fr-CA"/>
        </w:rPr>
        <w:t>Section 7. ORDRE DES TRAVAUX.</w:t>
      </w:r>
      <w:r w:rsidR="00AB1C61">
        <w:rPr>
          <w:b/>
          <w:w w:val="115"/>
          <w:lang w:val="fr-CA"/>
        </w:rPr>
        <w:t xml:space="preserve"> </w:t>
      </w:r>
      <w:r w:rsidR="00AB1C61">
        <w:rPr>
          <w:bCs/>
          <w:w w:val="115"/>
          <w:lang w:val="fr-CA"/>
        </w:rPr>
        <w:t>Lors de</w:t>
      </w:r>
      <w:r w:rsidRPr="00415EA8">
        <w:rPr>
          <w:w w:val="115"/>
          <w:lang w:val="fr-CA"/>
        </w:rPr>
        <w:t xml:space="preserve"> toutes les assemblées de l'Association, l'ordre des </w:t>
      </w:r>
      <w:r w:rsidR="00AB1C61">
        <w:rPr>
          <w:w w:val="115"/>
          <w:lang w:val="fr-CA"/>
        </w:rPr>
        <w:t>affaires à discuter</w:t>
      </w:r>
      <w:r w:rsidRPr="00415EA8">
        <w:rPr>
          <w:w w:val="115"/>
          <w:lang w:val="fr-CA"/>
        </w:rPr>
        <w:t xml:space="preserve"> est le suivant :</w:t>
      </w:r>
    </w:p>
    <w:p w14:paraId="4405C1CF" w14:textId="1215A341" w:rsidR="002003A8" w:rsidRPr="00415EA8" w:rsidRDefault="002003A8" w:rsidP="00DD6A38">
      <w:pPr>
        <w:spacing w:before="29" w:line="320" w:lineRule="exact"/>
        <w:ind w:left="1833" w:right="720"/>
        <w:rPr>
          <w:lang w:val="fr-CA"/>
        </w:rPr>
      </w:pPr>
      <w:r w:rsidRPr="00415EA8">
        <w:rPr>
          <w:b/>
          <w:w w:val="118"/>
          <w:lang w:val="fr-CA"/>
        </w:rPr>
        <w:t>(</w:t>
      </w:r>
      <w:r w:rsidR="00AB1C61">
        <w:rPr>
          <w:b/>
          <w:w w:val="118"/>
          <w:lang w:val="fr-CA"/>
        </w:rPr>
        <w:t>a</w:t>
      </w:r>
      <w:r w:rsidRPr="00415EA8">
        <w:rPr>
          <w:b/>
          <w:w w:val="118"/>
          <w:lang w:val="fr-CA"/>
        </w:rPr>
        <w:t>)</w:t>
      </w:r>
      <w:r w:rsidR="00AB1C61">
        <w:rPr>
          <w:b/>
          <w:w w:val="118"/>
          <w:lang w:val="fr-CA"/>
        </w:rPr>
        <w:t xml:space="preserve"> </w:t>
      </w:r>
      <w:r w:rsidRPr="00415EA8">
        <w:rPr>
          <w:w w:val="118"/>
          <w:lang w:val="fr-CA"/>
        </w:rPr>
        <w:t xml:space="preserve">Accueil par le président </w:t>
      </w:r>
      <w:r w:rsidR="00AB1C61">
        <w:rPr>
          <w:w w:val="118"/>
          <w:lang w:val="fr-CA"/>
        </w:rPr>
        <w:t>d’assemblée</w:t>
      </w:r>
    </w:p>
    <w:p w14:paraId="2BE8F944" w14:textId="6324B6A0" w:rsidR="002003A8" w:rsidRPr="00415EA8" w:rsidRDefault="002003A8" w:rsidP="00DD6A38">
      <w:pPr>
        <w:spacing w:before="67" w:line="320" w:lineRule="exact"/>
        <w:ind w:left="1833" w:right="720"/>
        <w:rPr>
          <w:lang w:val="fr-CA"/>
        </w:rPr>
      </w:pPr>
      <w:r w:rsidRPr="00415EA8">
        <w:rPr>
          <w:b/>
          <w:w w:val="118"/>
          <w:lang w:val="fr-CA"/>
        </w:rPr>
        <w:t>(b)</w:t>
      </w:r>
      <w:r w:rsidR="00AB1C61">
        <w:rPr>
          <w:b/>
          <w:w w:val="118"/>
          <w:lang w:val="fr-CA"/>
        </w:rPr>
        <w:t xml:space="preserve"> </w:t>
      </w:r>
      <w:r w:rsidRPr="00415EA8">
        <w:rPr>
          <w:w w:val="118"/>
          <w:lang w:val="fr-CA"/>
        </w:rPr>
        <w:t>Serment d'allégeance et moment de silence/prière</w:t>
      </w:r>
    </w:p>
    <w:p w14:paraId="23AF8217" w14:textId="127EF2F1" w:rsidR="002003A8" w:rsidRPr="00415EA8" w:rsidRDefault="002003A8" w:rsidP="00DD6A38">
      <w:pPr>
        <w:spacing w:before="67" w:line="320" w:lineRule="exact"/>
        <w:ind w:left="1833" w:right="720"/>
        <w:rPr>
          <w:lang w:val="fr-CA"/>
        </w:rPr>
      </w:pPr>
      <w:r w:rsidRPr="00415EA8">
        <w:rPr>
          <w:b/>
          <w:w w:val="120"/>
          <w:lang w:val="fr-CA"/>
        </w:rPr>
        <w:t>(c)</w:t>
      </w:r>
      <w:r w:rsidR="00AB1C61">
        <w:rPr>
          <w:b/>
          <w:w w:val="120"/>
          <w:lang w:val="fr-CA"/>
        </w:rPr>
        <w:t xml:space="preserve"> </w:t>
      </w:r>
      <w:r w:rsidRPr="00415EA8">
        <w:rPr>
          <w:w w:val="120"/>
          <w:lang w:val="fr-CA"/>
        </w:rPr>
        <w:t>Procès-verbal de la réunion précédente lu et approuvé</w:t>
      </w:r>
    </w:p>
    <w:p w14:paraId="1F1E84C6" w14:textId="73F9D84A" w:rsidR="002003A8" w:rsidRPr="00415EA8" w:rsidRDefault="002003A8" w:rsidP="00DD6A38">
      <w:pPr>
        <w:spacing w:before="67" w:line="320" w:lineRule="exact"/>
        <w:ind w:left="1113" w:right="720" w:firstLine="720"/>
        <w:rPr>
          <w:lang w:val="fr-CA"/>
        </w:rPr>
      </w:pPr>
      <w:r w:rsidRPr="00415EA8">
        <w:rPr>
          <w:w w:val="116"/>
          <w:lang w:val="fr-CA"/>
        </w:rPr>
        <w:t>(</w:t>
      </w:r>
      <w:r w:rsidRPr="00AB1C61">
        <w:rPr>
          <w:b/>
          <w:bCs/>
          <w:w w:val="116"/>
          <w:lang w:val="fr-CA"/>
        </w:rPr>
        <w:t>d</w:t>
      </w:r>
      <w:r w:rsidRPr="00415EA8">
        <w:rPr>
          <w:w w:val="116"/>
          <w:lang w:val="fr-CA"/>
        </w:rPr>
        <w:t>) Présentation individuelle (un sujet de cinq (5) minutes par</w:t>
      </w:r>
      <w:r w:rsidR="005D3711">
        <w:rPr>
          <w:w w:val="116"/>
          <w:lang w:val="fr-CA"/>
        </w:rPr>
        <w:t xml:space="preserve"> </w:t>
      </w:r>
      <w:r w:rsidRPr="00415EA8">
        <w:rPr>
          <w:w w:val="116"/>
          <w:lang w:val="fr-CA"/>
        </w:rPr>
        <w:t>personne)</w:t>
      </w:r>
    </w:p>
    <w:p w14:paraId="70D8604A" w14:textId="2B3AC0B9" w:rsidR="002003A8" w:rsidRPr="00415EA8" w:rsidRDefault="002003A8" w:rsidP="00DD6A38">
      <w:pPr>
        <w:spacing w:before="67" w:line="320" w:lineRule="exact"/>
        <w:ind w:left="1843" w:right="720"/>
        <w:rPr>
          <w:lang w:val="fr-CA"/>
        </w:rPr>
      </w:pPr>
      <w:r w:rsidRPr="00415EA8">
        <w:rPr>
          <w:b/>
          <w:w w:val="122"/>
          <w:lang w:val="fr-CA"/>
        </w:rPr>
        <w:t>(e)</w:t>
      </w:r>
      <w:r w:rsidR="00AB1C61">
        <w:rPr>
          <w:b/>
          <w:w w:val="122"/>
          <w:lang w:val="fr-CA"/>
        </w:rPr>
        <w:t xml:space="preserve"> </w:t>
      </w:r>
      <w:r w:rsidRPr="00415EA8">
        <w:rPr>
          <w:w w:val="122"/>
          <w:lang w:val="fr-CA"/>
        </w:rPr>
        <w:t>Rapport des trésoriers lu et soumis pour vérification</w:t>
      </w:r>
    </w:p>
    <w:p w14:paraId="37F2F836" w14:textId="05DD2A27" w:rsidR="002003A8" w:rsidRPr="00415EA8" w:rsidRDefault="002003A8" w:rsidP="00DD6A38">
      <w:pPr>
        <w:spacing w:before="67" w:line="320" w:lineRule="exact"/>
        <w:ind w:left="1843" w:right="720"/>
        <w:rPr>
          <w:lang w:val="fr-CA"/>
        </w:rPr>
      </w:pPr>
      <w:r w:rsidRPr="00415EA8">
        <w:rPr>
          <w:b/>
          <w:lang w:val="fr-CA"/>
        </w:rPr>
        <w:t>(</w:t>
      </w:r>
      <w:r w:rsidR="00AB1C61">
        <w:rPr>
          <w:b/>
          <w:lang w:val="fr-CA"/>
        </w:rPr>
        <w:t>f</w:t>
      </w:r>
      <w:r w:rsidRPr="00415EA8">
        <w:rPr>
          <w:b/>
          <w:lang w:val="fr-CA"/>
        </w:rPr>
        <w:t>)</w:t>
      </w:r>
      <w:r w:rsidR="00AB1C61">
        <w:rPr>
          <w:b/>
          <w:lang w:val="fr-CA"/>
        </w:rPr>
        <w:t xml:space="preserve"> </w:t>
      </w:r>
      <w:r w:rsidRPr="00415EA8">
        <w:rPr>
          <w:lang w:val="fr-CA"/>
        </w:rPr>
        <w:t>Rapport des officiers</w:t>
      </w:r>
    </w:p>
    <w:p w14:paraId="7F28F6DF" w14:textId="539D2A49" w:rsidR="002003A8" w:rsidRPr="00415EA8" w:rsidRDefault="002003A8" w:rsidP="00DD6A38">
      <w:pPr>
        <w:spacing w:before="19" w:line="320" w:lineRule="exact"/>
        <w:ind w:left="1099" w:right="720" w:firstLine="720"/>
        <w:rPr>
          <w:lang w:val="fr-CA"/>
        </w:rPr>
      </w:pPr>
      <w:r w:rsidRPr="00415EA8">
        <w:rPr>
          <w:b/>
          <w:lang w:val="fr-CA"/>
        </w:rPr>
        <w:t>(g)</w:t>
      </w:r>
      <w:r w:rsidR="00DE6F7D">
        <w:rPr>
          <w:b/>
          <w:lang w:val="fr-CA"/>
        </w:rPr>
        <w:t xml:space="preserve"> </w:t>
      </w:r>
      <w:r w:rsidRPr="00415EA8">
        <w:rPr>
          <w:lang w:val="fr-CA"/>
        </w:rPr>
        <w:t>Rapports des comités</w:t>
      </w:r>
    </w:p>
    <w:p w14:paraId="6193BF3F" w14:textId="05904DC0" w:rsidR="002003A8" w:rsidRPr="00415EA8" w:rsidRDefault="002003A8" w:rsidP="00DD6A38">
      <w:pPr>
        <w:spacing w:before="67" w:line="320" w:lineRule="exact"/>
        <w:ind w:left="1819" w:right="720"/>
        <w:rPr>
          <w:lang w:val="fr-CA"/>
        </w:rPr>
      </w:pPr>
      <w:r w:rsidRPr="00415EA8">
        <w:rPr>
          <w:b/>
          <w:w w:val="114"/>
          <w:lang w:val="fr-CA"/>
        </w:rPr>
        <w:t>(h)</w:t>
      </w:r>
      <w:r w:rsidR="004822CB">
        <w:rPr>
          <w:b/>
          <w:w w:val="114"/>
          <w:lang w:val="fr-CA"/>
        </w:rPr>
        <w:t xml:space="preserve"> </w:t>
      </w:r>
      <w:r w:rsidRPr="00415EA8">
        <w:rPr>
          <w:w w:val="114"/>
          <w:lang w:val="fr-CA"/>
        </w:rPr>
        <w:t>Ancien</w:t>
      </w:r>
      <w:r w:rsidR="004822CB">
        <w:rPr>
          <w:w w:val="114"/>
          <w:lang w:val="fr-CA"/>
        </w:rPr>
        <w:t>nes affaires</w:t>
      </w:r>
    </w:p>
    <w:p w14:paraId="7C1CC600" w14:textId="77777777" w:rsidR="002003A8" w:rsidRPr="00415EA8" w:rsidRDefault="002003A8" w:rsidP="00DD6A38">
      <w:pPr>
        <w:spacing w:before="67" w:line="320" w:lineRule="exact"/>
        <w:ind w:left="1814" w:right="720"/>
        <w:rPr>
          <w:lang w:val="fr-CA"/>
        </w:rPr>
      </w:pPr>
      <w:r w:rsidRPr="004822CB">
        <w:rPr>
          <w:b/>
          <w:bCs/>
          <w:w w:val="121"/>
          <w:lang w:val="fr-CA"/>
        </w:rPr>
        <w:t>(i)</w:t>
      </w:r>
      <w:r w:rsidRPr="00415EA8">
        <w:rPr>
          <w:w w:val="121"/>
          <w:lang w:val="fr-CA"/>
        </w:rPr>
        <w:t xml:space="preserve"> Nouvelles affaires</w:t>
      </w:r>
    </w:p>
    <w:p w14:paraId="76E4E056" w14:textId="77777777" w:rsidR="002003A8" w:rsidRPr="00415EA8" w:rsidRDefault="002003A8" w:rsidP="00DD6A38">
      <w:pPr>
        <w:spacing w:before="67" w:line="320" w:lineRule="exact"/>
        <w:ind w:left="1819" w:right="720"/>
        <w:rPr>
          <w:lang w:val="fr-CA"/>
        </w:rPr>
      </w:pPr>
      <w:r w:rsidRPr="00415EA8">
        <w:rPr>
          <w:b/>
          <w:w w:val="116"/>
          <w:lang w:val="fr-CA"/>
        </w:rPr>
        <w:t>(</w:t>
      </w:r>
      <w:proofErr w:type="gramStart"/>
      <w:r w:rsidRPr="00415EA8">
        <w:rPr>
          <w:b/>
          <w:w w:val="116"/>
          <w:lang w:val="fr-CA"/>
        </w:rPr>
        <w:t>j</w:t>
      </w:r>
      <w:proofErr w:type="gramEnd"/>
      <w:r w:rsidRPr="00415EA8">
        <w:rPr>
          <w:b/>
          <w:w w:val="116"/>
          <w:lang w:val="fr-CA"/>
        </w:rPr>
        <w:t>)</w:t>
      </w:r>
      <w:r w:rsidRPr="00415EA8">
        <w:rPr>
          <w:w w:val="116"/>
          <w:lang w:val="fr-CA"/>
        </w:rPr>
        <w:t>Remarques de clôture</w:t>
      </w:r>
    </w:p>
    <w:p w14:paraId="457F4AA3" w14:textId="77777777" w:rsidR="002003A8" w:rsidRPr="00415EA8" w:rsidRDefault="002003A8" w:rsidP="00DD6A38">
      <w:pPr>
        <w:spacing w:before="47" w:line="320" w:lineRule="exact"/>
        <w:ind w:left="1819" w:right="720"/>
        <w:rPr>
          <w:lang w:val="fr-CA"/>
        </w:rPr>
      </w:pPr>
      <w:r w:rsidRPr="00415EA8">
        <w:rPr>
          <w:w w:val="118"/>
          <w:lang w:val="fr-CA"/>
        </w:rPr>
        <w:t>(k) Ajournement</w:t>
      </w:r>
    </w:p>
    <w:p w14:paraId="3F5F31BF" w14:textId="60101498" w:rsidR="00ED7597" w:rsidRDefault="002003A8" w:rsidP="00D56E3B">
      <w:pPr>
        <w:tabs>
          <w:tab w:val="left" w:pos="1828"/>
          <w:tab w:val="left" w:pos="1819"/>
          <w:tab w:val="left" w:pos="1819"/>
          <w:tab w:val="left" w:pos="1828"/>
          <w:tab w:val="left" w:pos="1819"/>
          <w:tab w:val="left" w:pos="1819"/>
          <w:tab w:val="left" w:pos="1819"/>
          <w:tab w:val="left" w:pos="1804"/>
        </w:tabs>
        <w:spacing w:before="51" w:line="320" w:lineRule="exact"/>
        <w:ind w:left="2160" w:right="720" w:hanging="720"/>
        <w:rPr>
          <w:lang w:val="fr-CA"/>
        </w:rPr>
      </w:pPr>
      <w:r w:rsidRPr="00415EA8">
        <w:rPr>
          <w:b/>
          <w:lang w:val="fr-CA"/>
        </w:rPr>
        <w:t>Article 8. PROCURATIONS.</w:t>
      </w:r>
      <w:r w:rsidR="004822CB">
        <w:rPr>
          <w:b/>
          <w:lang w:val="fr-CA"/>
        </w:rPr>
        <w:t xml:space="preserve"> </w:t>
      </w:r>
      <w:r w:rsidRPr="00415EA8">
        <w:rPr>
          <w:lang w:val="fr-CA"/>
        </w:rPr>
        <w:t xml:space="preserve">Tout membre de l'Association peut signer et remettre à tout autre membre, ou à son avocat, une procuration désignant quelqu'un pour assister et voter au nom de ce membre à toute réunion ordinaire ou spéciale. Une telle procuration donnée </w:t>
      </w:r>
      <w:r w:rsidR="004822CB">
        <w:rPr>
          <w:lang w:val="fr-CA"/>
        </w:rPr>
        <w:t>n’est en vigueur</w:t>
      </w:r>
      <w:r w:rsidRPr="00415EA8">
        <w:rPr>
          <w:lang w:val="fr-CA"/>
        </w:rPr>
        <w:t xml:space="preserve"> que pour la réunion spécifique pour laquelle elle a été initialement donnée et toutes les réunions légalement ajournées de celle-ci. En aucun cas, une procuration </w:t>
      </w:r>
      <w:r w:rsidR="004822CB">
        <w:rPr>
          <w:lang w:val="fr-CA"/>
        </w:rPr>
        <w:t>n’est</w:t>
      </w:r>
      <w:r w:rsidRPr="00415EA8">
        <w:rPr>
          <w:lang w:val="fr-CA"/>
        </w:rPr>
        <w:t xml:space="preserve"> valide pour une période supérieure à quatre-vingt-dix (90) jours après la date de la première assemblée pour laquelle elle a été donnée, à condition, toutefois, que toute procuration soit révocable à tout moment au gré du membre</w:t>
      </w:r>
      <w:r w:rsidR="004822CB">
        <w:rPr>
          <w:lang w:val="fr-CA"/>
        </w:rPr>
        <w:t xml:space="preserve"> qui </w:t>
      </w:r>
      <w:r w:rsidRPr="00415EA8">
        <w:rPr>
          <w:lang w:val="fr-CA"/>
        </w:rPr>
        <w:t>l'exécute</w:t>
      </w:r>
      <w:r w:rsidR="004822CB">
        <w:rPr>
          <w:lang w:val="fr-CA"/>
        </w:rPr>
        <w:t>. L</w:t>
      </w:r>
      <w:r w:rsidRPr="00415EA8">
        <w:rPr>
          <w:lang w:val="fr-CA"/>
        </w:rPr>
        <w:t>a révocation doit être faite par écrit et remise au secrétaire de l'Association avant l'ouverture de la réunion pour laquelle cette procuration a été donnée.</w:t>
      </w:r>
    </w:p>
    <w:p w14:paraId="63F2ED00" w14:textId="77777777" w:rsidR="00ED7597" w:rsidRDefault="00ED7597">
      <w:pPr>
        <w:rPr>
          <w:lang w:val="fr-CA"/>
        </w:rPr>
      </w:pPr>
      <w:r>
        <w:rPr>
          <w:lang w:val="fr-CA"/>
        </w:rPr>
        <w:br w:type="page"/>
      </w:r>
    </w:p>
    <w:p w14:paraId="420440C2" w14:textId="77777777" w:rsidR="00861CC0" w:rsidRPr="00415EA8" w:rsidRDefault="00861CC0" w:rsidP="00DD6A38">
      <w:pPr>
        <w:spacing w:before="121" w:line="320" w:lineRule="exact"/>
        <w:ind w:left="3600" w:right="720" w:firstLine="720"/>
        <w:rPr>
          <w:lang w:val="fr-CA"/>
        </w:rPr>
      </w:pPr>
      <w:r w:rsidRPr="00415EA8">
        <w:rPr>
          <w:b/>
          <w:spacing w:val="-4"/>
          <w:lang w:val="fr-CA"/>
        </w:rPr>
        <w:lastRenderedPageBreak/>
        <w:t>ARTICLE IX - AVIS</w:t>
      </w:r>
    </w:p>
    <w:p w14:paraId="38351A2F" w14:textId="5CB29D62" w:rsidR="00861CC0" w:rsidRPr="00415EA8" w:rsidRDefault="00861CC0" w:rsidP="00DD6A38">
      <w:pPr>
        <w:tabs>
          <w:tab w:val="left" w:pos="2006"/>
          <w:tab w:val="left" w:pos="2001"/>
        </w:tabs>
        <w:spacing w:before="36" w:line="320" w:lineRule="exact"/>
        <w:ind w:left="2160" w:right="720" w:hanging="720"/>
        <w:rPr>
          <w:lang w:val="fr-CA"/>
        </w:rPr>
      </w:pPr>
      <w:r w:rsidRPr="00415EA8">
        <w:rPr>
          <w:b/>
          <w:w w:val="113"/>
          <w:lang w:val="fr-CA"/>
        </w:rPr>
        <w:t>Section 1. REMISE DES AVIS.</w:t>
      </w:r>
      <w:r w:rsidR="004822CB">
        <w:rPr>
          <w:b/>
          <w:w w:val="113"/>
          <w:lang w:val="fr-CA"/>
        </w:rPr>
        <w:t xml:space="preserve"> </w:t>
      </w:r>
      <w:r w:rsidRPr="00415EA8">
        <w:rPr>
          <w:w w:val="113"/>
          <w:lang w:val="fr-CA"/>
        </w:rPr>
        <w:t xml:space="preserve">Tous les avis aux membres </w:t>
      </w:r>
      <w:r w:rsidR="006A6DB2">
        <w:rPr>
          <w:w w:val="113"/>
          <w:lang w:val="fr-CA"/>
        </w:rPr>
        <w:t>sont</w:t>
      </w:r>
      <w:r w:rsidRPr="00415EA8">
        <w:rPr>
          <w:w w:val="113"/>
          <w:lang w:val="fr-CA"/>
        </w:rPr>
        <w:t xml:space="preserve"> livrés par appel automatisé, en main propre ou par </w:t>
      </w:r>
      <w:r w:rsidR="004822CB">
        <w:rPr>
          <w:w w:val="113"/>
          <w:lang w:val="fr-CA"/>
        </w:rPr>
        <w:t>courriel</w:t>
      </w:r>
      <w:r w:rsidRPr="00415EA8">
        <w:rPr>
          <w:w w:val="113"/>
          <w:lang w:val="fr-CA"/>
        </w:rPr>
        <w:t xml:space="preserve"> ou </w:t>
      </w:r>
      <w:r w:rsidR="004822CB">
        <w:rPr>
          <w:w w:val="113"/>
          <w:lang w:val="fr-CA"/>
        </w:rPr>
        <w:t>SMS</w:t>
      </w:r>
      <w:r w:rsidRPr="00415EA8">
        <w:rPr>
          <w:w w:val="113"/>
          <w:lang w:val="fr-CA"/>
        </w:rPr>
        <w:t xml:space="preserve"> à leurs adresses indiquées dans les livres de l'Association, et</w:t>
      </w:r>
      <w:r w:rsidR="004822CB">
        <w:rPr>
          <w:w w:val="113"/>
          <w:lang w:val="fr-CA"/>
        </w:rPr>
        <w:t xml:space="preserve"> cette</w:t>
      </w:r>
      <w:r w:rsidRPr="00415EA8">
        <w:rPr>
          <w:lang w:val="fr-CA"/>
        </w:rPr>
        <w:t xml:space="preserve"> livraison </w:t>
      </w:r>
      <w:r w:rsidR="004822CB">
        <w:rPr>
          <w:lang w:val="fr-CA"/>
        </w:rPr>
        <w:t xml:space="preserve">constitue la </w:t>
      </w:r>
      <w:r w:rsidRPr="00415EA8">
        <w:rPr>
          <w:lang w:val="fr-CA"/>
        </w:rPr>
        <w:t>preuve présumée de sa signification.</w:t>
      </w:r>
    </w:p>
    <w:p w14:paraId="683A5064" w14:textId="3BD63A46" w:rsidR="009F5810" w:rsidRPr="00415EA8" w:rsidRDefault="00861CC0" w:rsidP="00DD6A38">
      <w:pPr>
        <w:tabs>
          <w:tab w:val="left" w:pos="2001"/>
          <w:tab w:val="left" w:pos="1991"/>
          <w:tab w:val="left" w:pos="2001"/>
          <w:tab w:val="left" w:pos="2001"/>
          <w:tab w:val="left" w:pos="2006"/>
        </w:tabs>
        <w:spacing w:before="2" w:line="320" w:lineRule="exact"/>
        <w:ind w:left="2016" w:right="720" w:hanging="576"/>
        <w:rPr>
          <w:lang w:val="fr-CA"/>
        </w:rPr>
      </w:pPr>
      <w:r w:rsidRPr="00415EA8">
        <w:rPr>
          <w:b/>
          <w:w w:val="115"/>
          <w:lang w:val="fr-CA"/>
        </w:rPr>
        <w:t>Section 2. AFFICHAGE DES AVIS.</w:t>
      </w:r>
      <w:r w:rsidR="004822CB">
        <w:rPr>
          <w:b/>
          <w:w w:val="115"/>
          <w:lang w:val="fr-CA"/>
        </w:rPr>
        <w:t xml:space="preserve"> </w:t>
      </w:r>
      <w:r w:rsidRPr="00415EA8">
        <w:rPr>
          <w:w w:val="115"/>
          <w:lang w:val="fr-CA"/>
        </w:rPr>
        <w:t xml:space="preserve">Les convocations aux réunions du conseil d'administration, qui sont ouvertes à tous les membres, sont affichées dans un endroit bien en vue sur la propriété du parc au moins quarante-huit (48) heures </w:t>
      </w:r>
      <w:r w:rsidR="004822CB">
        <w:rPr>
          <w:w w:val="115"/>
          <w:lang w:val="fr-CA"/>
        </w:rPr>
        <w:t>à l’avance</w:t>
      </w:r>
      <w:r w:rsidR="007C296E" w:rsidRPr="00415EA8">
        <w:rPr>
          <w:lang w:val="fr-CA"/>
        </w:rPr>
        <w:t xml:space="preserve"> sauf en cas d'urgence. L'avis de toute réunion au cours de laquelle </w:t>
      </w:r>
      <w:r w:rsidR="004822CB">
        <w:rPr>
          <w:lang w:val="fr-CA"/>
        </w:rPr>
        <w:t>d</w:t>
      </w:r>
      <w:r w:rsidR="007C296E" w:rsidRPr="00415EA8">
        <w:rPr>
          <w:lang w:val="fr-CA"/>
        </w:rPr>
        <w:t xml:space="preserve">es </w:t>
      </w:r>
      <w:r w:rsidR="004822CB">
        <w:rPr>
          <w:lang w:val="fr-CA"/>
        </w:rPr>
        <w:t>évalu</w:t>
      </w:r>
      <w:r w:rsidR="007C296E" w:rsidRPr="00415EA8">
        <w:rPr>
          <w:lang w:val="fr-CA"/>
        </w:rPr>
        <w:t xml:space="preserve">ations à l'encontre des membres doivent être examinées doit contenir spécifiquement une déclaration indiquant que les </w:t>
      </w:r>
      <w:r w:rsidR="004822CB">
        <w:rPr>
          <w:lang w:val="fr-CA"/>
        </w:rPr>
        <w:t>évalu</w:t>
      </w:r>
      <w:r w:rsidR="007C296E" w:rsidRPr="00415EA8">
        <w:rPr>
          <w:lang w:val="fr-CA"/>
        </w:rPr>
        <w:t xml:space="preserve">ations sont prises en compte et la nature de </w:t>
      </w:r>
      <w:r w:rsidR="004822CB">
        <w:rPr>
          <w:lang w:val="fr-CA"/>
        </w:rPr>
        <w:t>celles-ci</w:t>
      </w:r>
      <w:r w:rsidR="007C296E" w:rsidRPr="00415EA8">
        <w:rPr>
          <w:lang w:val="fr-CA"/>
        </w:rPr>
        <w:t>.</w:t>
      </w:r>
    </w:p>
    <w:p w14:paraId="202B0BEF" w14:textId="4EC7AA19" w:rsidR="00861CC0" w:rsidRDefault="00861CC0" w:rsidP="00DD6A38">
      <w:pPr>
        <w:tabs>
          <w:tab w:val="left" w:pos="2001"/>
          <w:tab w:val="left" w:pos="1991"/>
          <w:tab w:val="left" w:pos="2001"/>
          <w:tab w:val="left" w:pos="2001"/>
          <w:tab w:val="left" w:pos="2006"/>
        </w:tabs>
        <w:spacing w:before="2" w:line="320" w:lineRule="exact"/>
        <w:ind w:left="2160" w:right="720" w:hanging="720"/>
        <w:rPr>
          <w:w w:val="117"/>
          <w:lang w:val="fr-CA"/>
        </w:rPr>
      </w:pPr>
      <w:r w:rsidRPr="00415EA8">
        <w:rPr>
          <w:b/>
          <w:w w:val="117"/>
          <w:lang w:val="fr-CA"/>
        </w:rPr>
        <w:t>Section 3. RENONCIATION.</w:t>
      </w:r>
      <w:r w:rsidR="004822CB">
        <w:rPr>
          <w:b/>
          <w:w w:val="117"/>
          <w:lang w:val="fr-CA"/>
        </w:rPr>
        <w:t xml:space="preserve"> </w:t>
      </w:r>
      <w:r w:rsidRPr="00415EA8">
        <w:rPr>
          <w:w w:val="117"/>
          <w:lang w:val="fr-CA"/>
        </w:rPr>
        <w:t>Tout dirigeant, directeur ou membre de l'Association peut signer une renonciation à l'avis pour toute réunion ordinaire ou spéciale de l'Association.</w:t>
      </w:r>
    </w:p>
    <w:p w14:paraId="2E75901D" w14:textId="77777777" w:rsidR="00B22CD9" w:rsidRPr="00415EA8" w:rsidRDefault="00B22CD9" w:rsidP="00DD6A38">
      <w:pPr>
        <w:spacing w:before="141" w:line="320" w:lineRule="exact"/>
        <w:ind w:left="3600" w:right="720" w:firstLine="720"/>
        <w:rPr>
          <w:lang w:val="fr-CA"/>
        </w:rPr>
      </w:pPr>
      <w:r w:rsidRPr="00415EA8">
        <w:rPr>
          <w:b/>
          <w:spacing w:val="-2"/>
          <w:lang w:val="fr-CA"/>
        </w:rPr>
        <w:t>ARTICLE X - COMITÉS</w:t>
      </w:r>
    </w:p>
    <w:p w14:paraId="6F267C87" w14:textId="06FC4EB9" w:rsidR="00B22CD9" w:rsidRPr="00415EA8" w:rsidRDefault="00B22CD9" w:rsidP="00DD6A38">
      <w:pPr>
        <w:spacing w:before="63" w:line="320" w:lineRule="exact"/>
        <w:ind w:left="2160" w:right="720" w:hanging="720"/>
        <w:rPr>
          <w:w w:val="114"/>
          <w:lang w:val="fr-CA"/>
        </w:rPr>
      </w:pPr>
      <w:r w:rsidRPr="004822CB">
        <w:rPr>
          <w:b/>
          <w:w w:val="114"/>
          <w:sz w:val="26"/>
          <w:szCs w:val="26"/>
          <w:lang w:val="fr-CA"/>
        </w:rPr>
        <w:t>Section 1. COMITÉS PERMANENTS.</w:t>
      </w:r>
      <w:r w:rsidR="004822CB" w:rsidRPr="004822CB">
        <w:rPr>
          <w:b/>
          <w:w w:val="114"/>
          <w:sz w:val="26"/>
          <w:szCs w:val="26"/>
          <w:lang w:val="fr-CA"/>
        </w:rPr>
        <w:t xml:space="preserve"> </w:t>
      </w:r>
      <w:r w:rsidRPr="004822CB">
        <w:rPr>
          <w:w w:val="114"/>
          <w:sz w:val="26"/>
          <w:szCs w:val="26"/>
          <w:lang w:val="fr-CA"/>
        </w:rPr>
        <w:t xml:space="preserve">Il y a </w:t>
      </w:r>
      <w:proofErr w:type="gramStart"/>
      <w:r w:rsidR="005A763A">
        <w:rPr>
          <w:w w:val="114"/>
          <w:sz w:val="26"/>
          <w:szCs w:val="26"/>
          <w:lang w:val="fr-CA"/>
        </w:rPr>
        <w:t>s</w:t>
      </w:r>
      <w:r w:rsidR="0000082D">
        <w:rPr>
          <w:w w:val="114"/>
          <w:sz w:val="26"/>
          <w:szCs w:val="26"/>
          <w:lang w:val="fr-CA"/>
        </w:rPr>
        <w:t>ept</w:t>
      </w:r>
      <w:r w:rsidRPr="004822CB">
        <w:rPr>
          <w:w w:val="114"/>
          <w:sz w:val="26"/>
          <w:szCs w:val="26"/>
          <w:lang w:val="fr-CA"/>
        </w:rPr>
        <w:t>(</w:t>
      </w:r>
      <w:proofErr w:type="gramEnd"/>
      <w:r w:rsidR="0000082D">
        <w:rPr>
          <w:w w:val="114"/>
          <w:sz w:val="26"/>
          <w:szCs w:val="26"/>
          <w:lang w:val="fr-CA"/>
        </w:rPr>
        <w:t>7</w:t>
      </w:r>
      <w:r w:rsidRPr="004822CB">
        <w:rPr>
          <w:w w:val="114"/>
          <w:sz w:val="26"/>
          <w:szCs w:val="26"/>
          <w:lang w:val="fr-CA"/>
        </w:rPr>
        <w:t>) com</w:t>
      </w:r>
      <w:r w:rsidR="004822CB" w:rsidRPr="004822CB">
        <w:rPr>
          <w:w w:val="114"/>
          <w:sz w:val="26"/>
          <w:szCs w:val="26"/>
          <w:lang w:val="fr-CA"/>
        </w:rPr>
        <w:t>ités</w:t>
      </w:r>
      <w:r w:rsidRPr="004822CB">
        <w:rPr>
          <w:w w:val="114"/>
          <w:sz w:val="26"/>
          <w:szCs w:val="26"/>
          <w:lang w:val="fr-CA"/>
        </w:rPr>
        <w:t xml:space="preserve"> </w:t>
      </w:r>
      <w:r w:rsidR="004822CB" w:rsidRPr="004822CB">
        <w:rPr>
          <w:w w:val="114"/>
          <w:sz w:val="26"/>
          <w:szCs w:val="26"/>
          <w:lang w:val="fr-CA"/>
        </w:rPr>
        <w:t>p</w:t>
      </w:r>
      <w:r w:rsidRPr="004822CB">
        <w:rPr>
          <w:w w:val="114"/>
          <w:sz w:val="26"/>
          <w:szCs w:val="26"/>
          <w:lang w:val="fr-CA"/>
        </w:rPr>
        <w:t>ermanents</w:t>
      </w:r>
      <w:r w:rsidRPr="00415EA8">
        <w:rPr>
          <w:w w:val="114"/>
          <w:lang w:val="fr-CA"/>
        </w:rPr>
        <w:t>.</w:t>
      </w:r>
    </w:p>
    <w:p w14:paraId="328438A3" w14:textId="71411BFD" w:rsidR="00B22CD9" w:rsidRPr="00AB6D51" w:rsidRDefault="00B22CD9" w:rsidP="00514288">
      <w:pPr>
        <w:pStyle w:val="ListParagraph"/>
        <w:numPr>
          <w:ilvl w:val="0"/>
          <w:numId w:val="2"/>
        </w:numPr>
        <w:spacing w:before="120" w:after="120"/>
        <w:ind w:right="720"/>
        <w:rPr>
          <w:lang w:val="fr-CA"/>
        </w:rPr>
      </w:pPr>
      <w:r w:rsidRPr="004822CB">
        <w:rPr>
          <w:w w:val="115"/>
          <w:lang w:val="fr-CA"/>
        </w:rPr>
        <w:t xml:space="preserve">Audit, Budget </w:t>
      </w:r>
      <w:r w:rsidR="004822CB">
        <w:rPr>
          <w:w w:val="115"/>
          <w:lang w:val="fr-CA"/>
        </w:rPr>
        <w:t>et</w:t>
      </w:r>
      <w:r w:rsidRPr="004822CB">
        <w:rPr>
          <w:w w:val="115"/>
          <w:lang w:val="fr-CA"/>
        </w:rPr>
        <w:t xml:space="preserve"> Finances</w:t>
      </w:r>
    </w:p>
    <w:p w14:paraId="5E734CA4" w14:textId="77777777" w:rsidR="00514288" w:rsidRPr="00514288" w:rsidRDefault="00514288" w:rsidP="00514288">
      <w:pPr>
        <w:pStyle w:val="ListParagraph"/>
        <w:spacing w:before="120" w:after="120"/>
        <w:ind w:left="3240" w:right="720"/>
        <w:rPr>
          <w:lang w:val="fr-CA"/>
        </w:rPr>
      </w:pPr>
    </w:p>
    <w:p w14:paraId="157D86C8" w14:textId="5A5A8A2A" w:rsidR="00B22CD9" w:rsidRPr="004822CB" w:rsidRDefault="00B22CD9" w:rsidP="00DD6A38">
      <w:pPr>
        <w:pStyle w:val="ListParagraph"/>
        <w:numPr>
          <w:ilvl w:val="0"/>
          <w:numId w:val="2"/>
        </w:numPr>
        <w:spacing w:before="120" w:after="120"/>
        <w:ind w:right="720"/>
        <w:rPr>
          <w:lang w:val="fr-CA"/>
        </w:rPr>
      </w:pPr>
      <w:r w:rsidRPr="004822CB">
        <w:rPr>
          <w:w w:val="108"/>
          <w:lang w:val="fr-CA"/>
        </w:rPr>
        <w:t>Règlements</w:t>
      </w:r>
    </w:p>
    <w:p w14:paraId="0BA857AA" w14:textId="7D5F3FED" w:rsidR="00B22CD9" w:rsidRPr="00415EA8" w:rsidRDefault="00B22CD9" w:rsidP="00DD6A38">
      <w:pPr>
        <w:spacing w:before="120" w:after="120"/>
        <w:ind w:left="2160" w:right="720" w:firstLine="720"/>
        <w:rPr>
          <w:lang w:val="fr-CA"/>
        </w:rPr>
      </w:pPr>
      <w:r w:rsidRPr="00415EA8">
        <w:rPr>
          <w:b/>
          <w:w w:val="105"/>
          <w:lang w:val="fr-CA"/>
        </w:rPr>
        <w:t>C</w:t>
      </w:r>
      <w:r w:rsidR="004822CB">
        <w:rPr>
          <w:b/>
          <w:w w:val="105"/>
          <w:lang w:val="fr-CA"/>
        </w:rPr>
        <w:t xml:space="preserve">. </w:t>
      </w:r>
      <w:r w:rsidRPr="00415EA8">
        <w:rPr>
          <w:w w:val="105"/>
          <w:lang w:val="fr-CA"/>
        </w:rPr>
        <w:t>Affaires civiques</w:t>
      </w:r>
    </w:p>
    <w:p w14:paraId="5437C04A" w14:textId="55062E45" w:rsidR="00B22CD9" w:rsidRPr="00415EA8" w:rsidRDefault="00B22CD9" w:rsidP="00DD6A38">
      <w:pPr>
        <w:spacing w:before="120" w:after="120"/>
        <w:ind w:left="2160" w:right="720" w:firstLine="720"/>
        <w:rPr>
          <w:lang w:val="fr-CA"/>
        </w:rPr>
      </w:pPr>
      <w:r w:rsidRPr="00415EA8">
        <w:rPr>
          <w:b/>
          <w:w w:val="118"/>
          <w:lang w:val="fr-CA"/>
        </w:rPr>
        <w:t>D.</w:t>
      </w:r>
      <w:r w:rsidR="004822CB">
        <w:rPr>
          <w:b/>
          <w:w w:val="118"/>
          <w:lang w:val="fr-CA"/>
        </w:rPr>
        <w:t xml:space="preserve"> </w:t>
      </w:r>
      <w:r w:rsidRPr="00415EA8">
        <w:rPr>
          <w:w w:val="118"/>
          <w:lang w:val="fr-CA"/>
        </w:rPr>
        <w:t xml:space="preserve">Négociation </w:t>
      </w:r>
      <w:r w:rsidR="004822CB">
        <w:rPr>
          <w:w w:val="118"/>
          <w:lang w:val="fr-CA"/>
        </w:rPr>
        <w:t xml:space="preserve">et </w:t>
      </w:r>
      <w:r w:rsidRPr="00415EA8">
        <w:rPr>
          <w:w w:val="118"/>
          <w:lang w:val="fr-CA"/>
        </w:rPr>
        <w:t>Achat</w:t>
      </w:r>
    </w:p>
    <w:p w14:paraId="79D8C52D" w14:textId="6929E2A2" w:rsidR="00B22CD9" w:rsidRPr="00415EA8" w:rsidRDefault="00B22CD9" w:rsidP="00DD6A38">
      <w:pPr>
        <w:spacing w:before="120" w:after="120"/>
        <w:ind w:left="2160" w:right="720" w:firstLine="720"/>
        <w:rPr>
          <w:lang w:val="fr-CA"/>
        </w:rPr>
      </w:pPr>
      <w:r w:rsidRPr="00415EA8">
        <w:rPr>
          <w:b/>
          <w:w w:val="113"/>
          <w:lang w:val="fr-CA"/>
        </w:rPr>
        <w:t>E.</w:t>
      </w:r>
      <w:r w:rsidR="004822CB">
        <w:rPr>
          <w:b/>
          <w:w w:val="113"/>
          <w:lang w:val="fr-CA"/>
        </w:rPr>
        <w:t xml:space="preserve"> </w:t>
      </w:r>
      <w:r w:rsidRPr="00415EA8">
        <w:rPr>
          <w:w w:val="113"/>
          <w:lang w:val="fr-CA"/>
        </w:rPr>
        <w:t>Nomination et élection</w:t>
      </w:r>
    </w:p>
    <w:p w14:paraId="0C113794" w14:textId="32019D10" w:rsidR="00B22CD9" w:rsidRDefault="00B22CD9" w:rsidP="00DD6A38">
      <w:pPr>
        <w:spacing w:before="120" w:after="120"/>
        <w:ind w:left="2160" w:right="720" w:firstLine="720"/>
        <w:rPr>
          <w:w w:val="117"/>
          <w:lang w:val="fr-CA"/>
        </w:rPr>
      </w:pPr>
      <w:r w:rsidRPr="00415EA8">
        <w:rPr>
          <w:b/>
          <w:w w:val="117"/>
          <w:lang w:val="fr-CA"/>
        </w:rPr>
        <w:t>F.</w:t>
      </w:r>
      <w:r w:rsidR="004822CB">
        <w:rPr>
          <w:b/>
          <w:w w:val="117"/>
          <w:lang w:val="fr-CA"/>
        </w:rPr>
        <w:t xml:space="preserve"> </w:t>
      </w:r>
      <w:r w:rsidRPr="00415EA8">
        <w:rPr>
          <w:w w:val="117"/>
          <w:lang w:val="fr-CA"/>
        </w:rPr>
        <w:t>Comité récréatif et social</w:t>
      </w:r>
    </w:p>
    <w:p w14:paraId="201573C2" w14:textId="526AFE95" w:rsidR="00C66A78" w:rsidRDefault="00C66A78" w:rsidP="00DD6A38">
      <w:pPr>
        <w:spacing w:before="120" w:after="120"/>
        <w:ind w:left="2160" w:right="720" w:firstLine="720"/>
        <w:rPr>
          <w:lang w:val="fr-CA"/>
        </w:rPr>
      </w:pPr>
      <w:r>
        <w:rPr>
          <w:b/>
          <w:w w:val="117"/>
          <w:lang w:val="fr-CA"/>
        </w:rPr>
        <w:t>G.</w:t>
      </w:r>
      <w:r w:rsidR="00DC39B3">
        <w:rPr>
          <w:b/>
          <w:w w:val="117"/>
          <w:lang w:val="fr-CA"/>
        </w:rPr>
        <w:t xml:space="preserve"> </w:t>
      </w:r>
      <w:r w:rsidR="002D2BA2">
        <w:rPr>
          <w:lang w:val="fr-CA"/>
        </w:rPr>
        <w:t>Te</w:t>
      </w:r>
      <w:r w:rsidR="00A64488">
        <w:rPr>
          <w:lang w:val="fr-CA"/>
        </w:rPr>
        <w:t>chnique</w:t>
      </w:r>
    </w:p>
    <w:p w14:paraId="433FF3E4" w14:textId="76EF75D3" w:rsidR="00D24AF2" w:rsidRDefault="00B22CD9" w:rsidP="00D24AF2">
      <w:pPr>
        <w:spacing w:before="16" w:line="320" w:lineRule="exact"/>
        <w:ind w:left="2160" w:right="720" w:hanging="720"/>
        <w:rPr>
          <w:lang w:val="fr-CA"/>
        </w:rPr>
      </w:pPr>
      <w:r w:rsidRPr="00415EA8">
        <w:rPr>
          <w:b/>
          <w:w w:val="117"/>
          <w:lang w:val="fr-CA"/>
        </w:rPr>
        <w:t>Section 2. NOMINATIONS.</w:t>
      </w:r>
      <w:r w:rsidR="004822CB">
        <w:rPr>
          <w:b/>
          <w:w w:val="117"/>
          <w:lang w:val="fr-CA"/>
        </w:rPr>
        <w:t xml:space="preserve"> </w:t>
      </w:r>
      <w:r w:rsidRPr="00415EA8">
        <w:rPr>
          <w:w w:val="117"/>
          <w:lang w:val="fr-CA"/>
        </w:rPr>
        <w:t>Chaque comité a un administrateur du conseil en tant que</w:t>
      </w:r>
      <w:r w:rsidR="004822CB">
        <w:rPr>
          <w:w w:val="117"/>
          <w:lang w:val="fr-CA"/>
        </w:rPr>
        <w:t xml:space="preserve"> </w:t>
      </w:r>
      <w:r w:rsidRPr="00415EA8">
        <w:rPr>
          <w:lang w:val="fr-CA"/>
        </w:rPr>
        <w:t xml:space="preserve">président, à l'exception </w:t>
      </w:r>
      <w:r w:rsidR="004822CB">
        <w:rPr>
          <w:lang w:val="fr-CA"/>
        </w:rPr>
        <w:t xml:space="preserve">du comité </w:t>
      </w:r>
      <w:r w:rsidRPr="00415EA8">
        <w:rPr>
          <w:lang w:val="fr-CA"/>
        </w:rPr>
        <w:t>(E.)</w:t>
      </w:r>
      <w:r w:rsidR="006A6DB2">
        <w:rPr>
          <w:lang w:val="fr-CA"/>
        </w:rPr>
        <w:t>,</w:t>
      </w:r>
      <w:r w:rsidRPr="00415EA8">
        <w:rPr>
          <w:lang w:val="fr-CA"/>
        </w:rPr>
        <w:t xml:space="preserve"> Nomination et élection</w:t>
      </w:r>
      <w:r w:rsidR="006A6DB2">
        <w:rPr>
          <w:lang w:val="fr-CA"/>
        </w:rPr>
        <w:t>,</w:t>
      </w:r>
      <w:r w:rsidRPr="00415EA8">
        <w:rPr>
          <w:lang w:val="fr-CA"/>
        </w:rPr>
        <w:t xml:space="preserve"> qui ne doit impliquer aucun dirigeant, administrateur ou candidat actuel ou leurs conjoints. Le conseil d'administration recherche </w:t>
      </w:r>
      <w:r w:rsidR="004822CB">
        <w:rPr>
          <w:lang w:val="fr-CA"/>
        </w:rPr>
        <w:t>cinq (</w:t>
      </w:r>
      <w:r w:rsidRPr="00415EA8">
        <w:rPr>
          <w:lang w:val="fr-CA"/>
        </w:rPr>
        <w:t>5</w:t>
      </w:r>
      <w:r w:rsidR="004822CB">
        <w:rPr>
          <w:lang w:val="fr-CA"/>
        </w:rPr>
        <w:t>) à sept (7)</w:t>
      </w:r>
      <w:r w:rsidRPr="00415EA8">
        <w:rPr>
          <w:lang w:val="fr-CA"/>
        </w:rPr>
        <w:t xml:space="preserve"> membres intéressés de l'association au sens large pour siéger à ce comité de nomination et d'élection. Ces membres extraordinaires éli</w:t>
      </w:r>
      <w:r w:rsidR="004822CB">
        <w:rPr>
          <w:lang w:val="fr-CA"/>
        </w:rPr>
        <w:t>se</w:t>
      </w:r>
      <w:r w:rsidRPr="00415EA8">
        <w:rPr>
          <w:lang w:val="fr-CA"/>
        </w:rPr>
        <w:t xml:space="preserve">nt un président. Tous les autres présidents sont nommés lors de la première réunion du Conseil suivant l'élection annuelle. Le président de chaque comité, à l'exception de celui de négociation et d'achat, désigne deux (2) ou quatre (4) membres du comité parmi l'ensemble des membres. </w:t>
      </w:r>
      <w:r w:rsidR="00D24AF2">
        <w:rPr>
          <w:lang w:val="fr-CA"/>
        </w:rPr>
        <w:br w:type="page"/>
      </w:r>
    </w:p>
    <w:p w14:paraId="0B8DCF5B" w14:textId="1666CF35" w:rsidR="00CF3614" w:rsidRPr="00415EA8" w:rsidRDefault="00D24AF2" w:rsidP="00DD6A38">
      <w:pPr>
        <w:spacing w:before="16" w:line="320" w:lineRule="exact"/>
        <w:ind w:left="2160" w:right="720"/>
        <w:rPr>
          <w:w w:val="120"/>
          <w:lang w:val="fr-CA"/>
        </w:rPr>
      </w:pPr>
      <w:r>
        <w:rPr>
          <w:lang w:val="fr-CA"/>
        </w:rPr>
        <w:lastRenderedPageBreak/>
        <w:t>L</w:t>
      </w:r>
      <w:r w:rsidR="00B22CD9" w:rsidRPr="00415EA8">
        <w:rPr>
          <w:lang w:val="fr-CA"/>
        </w:rPr>
        <w:t>e président du comité de négociation et d'achat désigne jusqu'à sept (7) membres du comité du conseil d'administration ou de l'ensemble des membres.</w:t>
      </w:r>
      <w:r w:rsidR="00257EEE">
        <w:rPr>
          <w:lang w:val="fr-CA"/>
        </w:rPr>
        <w:t xml:space="preserve"> Le président du comité choisit cinq (5) des sept (7) membres du comité pour participer à la réunion de négociation avec la direction.</w:t>
      </w:r>
    </w:p>
    <w:p w14:paraId="14C31A5D" w14:textId="77777777" w:rsidR="004971BC" w:rsidRPr="00415EA8" w:rsidRDefault="00C125D2" w:rsidP="00DD6A38">
      <w:pPr>
        <w:spacing w:before="16" w:line="320" w:lineRule="exact"/>
        <w:ind w:left="2160" w:right="720" w:hanging="720"/>
        <w:rPr>
          <w:b/>
          <w:lang w:val="fr-CA"/>
        </w:rPr>
      </w:pPr>
      <w:r w:rsidRPr="00415EA8">
        <w:rPr>
          <w:b/>
          <w:w w:val="110"/>
          <w:lang w:val="fr-CA"/>
        </w:rPr>
        <w:t>Section 3. DEVOIRS.</w:t>
      </w:r>
    </w:p>
    <w:p w14:paraId="1BD715F0" w14:textId="33EA62F8" w:rsidR="004971BC" w:rsidRDefault="00C125D2" w:rsidP="00257EEE">
      <w:pPr>
        <w:pStyle w:val="ListParagraph"/>
        <w:numPr>
          <w:ilvl w:val="0"/>
          <w:numId w:val="3"/>
        </w:numPr>
        <w:tabs>
          <w:tab w:val="left" w:pos="2376"/>
          <w:tab w:val="left" w:pos="2366"/>
          <w:tab w:val="left" w:pos="2380"/>
          <w:tab w:val="left" w:pos="2380"/>
          <w:tab w:val="left" w:pos="2376"/>
          <w:tab w:val="left" w:pos="2366"/>
          <w:tab w:val="left" w:pos="2366"/>
        </w:tabs>
        <w:spacing w:before="12" w:line="320" w:lineRule="exact"/>
        <w:ind w:right="720"/>
        <w:rPr>
          <w:lang w:val="fr-CA"/>
        </w:rPr>
      </w:pPr>
      <w:r w:rsidRPr="006A6DB2">
        <w:rPr>
          <w:b/>
          <w:bCs/>
          <w:w w:val="114"/>
          <w:lang w:val="fr-CA"/>
        </w:rPr>
        <w:t xml:space="preserve">AUDIT, BUDGET </w:t>
      </w:r>
      <w:r w:rsidR="00257EEE" w:rsidRPr="006A6DB2">
        <w:rPr>
          <w:b/>
          <w:bCs/>
          <w:w w:val="114"/>
          <w:lang w:val="fr-CA"/>
        </w:rPr>
        <w:t>ET</w:t>
      </w:r>
      <w:r w:rsidRPr="006A6DB2">
        <w:rPr>
          <w:b/>
          <w:bCs/>
          <w:w w:val="114"/>
          <w:lang w:val="fr-CA"/>
        </w:rPr>
        <w:t xml:space="preserve"> FINANCES</w:t>
      </w:r>
      <w:r w:rsidRPr="00257EEE">
        <w:rPr>
          <w:w w:val="114"/>
          <w:lang w:val="fr-CA"/>
        </w:rPr>
        <w:t xml:space="preserve">. Ce comité prépare un budget annuel pour l'exercice suivant et il </w:t>
      </w:r>
      <w:r w:rsidR="00257EEE">
        <w:rPr>
          <w:w w:val="114"/>
          <w:lang w:val="fr-CA"/>
        </w:rPr>
        <w:t>est</w:t>
      </w:r>
      <w:r w:rsidRPr="00257EEE">
        <w:rPr>
          <w:w w:val="114"/>
          <w:lang w:val="fr-CA"/>
        </w:rPr>
        <w:t xml:space="preserve"> présenté au conseil d'administration pour son approbation et sa soumission aux membres lors de la réunion de décembre. Le comité </w:t>
      </w:r>
      <w:r w:rsidR="00257EEE">
        <w:rPr>
          <w:w w:val="114"/>
          <w:lang w:val="fr-CA"/>
        </w:rPr>
        <w:t>Au</w:t>
      </w:r>
      <w:r w:rsidRPr="00257EEE">
        <w:rPr>
          <w:w w:val="114"/>
          <w:lang w:val="fr-CA"/>
        </w:rPr>
        <w:t xml:space="preserve">dit, </w:t>
      </w:r>
      <w:r w:rsidR="00257EEE">
        <w:rPr>
          <w:w w:val="114"/>
          <w:lang w:val="fr-CA"/>
        </w:rPr>
        <w:t>B</w:t>
      </w:r>
      <w:r w:rsidRPr="00257EEE">
        <w:rPr>
          <w:w w:val="114"/>
          <w:lang w:val="fr-CA"/>
        </w:rPr>
        <w:t xml:space="preserve">udget et </w:t>
      </w:r>
      <w:r w:rsidR="00257EEE">
        <w:rPr>
          <w:w w:val="114"/>
          <w:lang w:val="fr-CA"/>
        </w:rPr>
        <w:t>F</w:t>
      </w:r>
      <w:r w:rsidRPr="00257EEE">
        <w:rPr>
          <w:w w:val="114"/>
          <w:lang w:val="fr-CA"/>
        </w:rPr>
        <w:t xml:space="preserve">inances examine </w:t>
      </w:r>
      <w:r w:rsidR="00257EEE">
        <w:rPr>
          <w:w w:val="114"/>
          <w:lang w:val="fr-CA"/>
        </w:rPr>
        <w:t xml:space="preserve">également </w:t>
      </w:r>
      <w:r w:rsidRPr="00257EEE">
        <w:rPr>
          <w:w w:val="114"/>
          <w:lang w:val="fr-CA"/>
        </w:rPr>
        <w:t>et fai</w:t>
      </w:r>
      <w:r w:rsidR="00257EEE">
        <w:rPr>
          <w:w w:val="114"/>
          <w:lang w:val="fr-CA"/>
        </w:rPr>
        <w:t>t</w:t>
      </w:r>
      <w:r w:rsidRPr="00257EEE">
        <w:rPr>
          <w:w w:val="114"/>
          <w:lang w:val="fr-CA"/>
        </w:rPr>
        <w:t xml:space="preserve"> des recommandations au conseil d'administration</w:t>
      </w:r>
      <w:r w:rsidRPr="00257EEE">
        <w:rPr>
          <w:lang w:val="fr-CA"/>
        </w:rPr>
        <w:t xml:space="preserve">, </w:t>
      </w:r>
      <w:r w:rsidR="00257EEE">
        <w:rPr>
          <w:lang w:val="fr-CA"/>
        </w:rPr>
        <w:t>aux</w:t>
      </w:r>
      <w:r w:rsidRPr="00257EEE">
        <w:rPr>
          <w:lang w:val="fr-CA"/>
        </w:rPr>
        <w:t xml:space="preserve"> membres et </w:t>
      </w:r>
      <w:r w:rsidR="00257EEE">
        <w:rPr>
          <w:lang w:val="fr-CA"/>
        </w:rPr>
        <w:t>au</w:t>
      </w:r>
      <w:r w:rsidRPr="00257EEE">
        <w:rPr>
          <w:lang w:val="fr-CA"/>
        </w:rPr>
        <w:t xml:space="preserve"> comité de négociation et d'achat </w:t>
      </w:r>
      <w:r w:rsidR="00257EEE">
        <w:rPr>
          <w:lang w:val="fr-CA"/>
        </w:rPr>
        <w:t>au sujet de</w:t>
      </w:r>
      <w:r w:rsidRPr="00257EEE">
        <w:rPr>
          <w:lang w:val="fr-CA"/>
        </w:rPr>
        <w:t xml:space="preserve"> toutes les analyses financières, informations, statistiques et questions similaires, y compris les dispositions relatives à l'organisation de l'achat du parc de maisons mobiles. Ce comité effectue également une vérification annuelle des rapports du trésorier et des comptes bancaires.</w:t>
      </w:r>
    </w:p>
    <w:p w14:paraId="2764183A" w14:textId="77777777" w:rsidR="000B5E9E" w:rsidRPr="00257EEE" w:rsidRDefault="000B5E9E" w:rsidP="000B5E9E">
      <w:pPr>
        <w:pStyle w:val="ListParagraph"/>
        <w:tabs>
          <w:tab w:val="left" w:pos="2376"/>
          <w:tab w:val="left" w:pos="2366"/>
          <w:tab w:val="left" w:pos="2380"/>
          <w:tab w:val="left" w:pos="2380"/>
          <w:tab w:val="left" w:pos="2376"/>
          <w:tab w:val="left" w:pos="2366"/>
          <w:tab w:val="left" w:pos="2366"/>
        </w:tabs>
        <w:spacing w:before="12" w:line="320" w:lineRule="exact"/>
        <w:ind w:left="2347" w:right="720"/>
        <w:rPr>
          <w:lang w:val="fr-CA"/>
        </w:rPr>
      </w:pPr>
    </w:p>
    <w:p w14:paraId="25715BDA" w14:textId="50FEEC6B" w:rsidR="004971BC" w:rsidRPr="00257EEE" w:rsidRDefault="00C125D2" w:rsidP="00DD6A38">
      <w:pPr>
        <w:pStyle w:val="ListParagraph"/>
        <w:numPr>
          <w:ilvl w:val="0"/>
          <w:numId w:val="3"/>
        </w:numPr>
        <w:spacing w:before="56" w:line="320" w:lineRule="exact"/>
        <w:ind w:right="720"/>
        <w:rPr>
          <w:w w:val="121"/>
          <w:lang w:val="fr-CA"/>
        </w:rPr>
      </w:pPr>
      <w:r w:rsidRPr="00443FEE">
        <w:rPr>
          <w:b/>
          <w:bCs/>
          <w:w w:val="116"/>
          <w:lang w:val="fr-CA"/>
        </w:rPr>
        <w:t>RÈGLEMENTS</w:t>
      </w:r>
      <w:r w:rsidRPr="00257EEE">
        <w:rPr>
          <w:w w:val="116"/>
          <w:lang w:val="fr-CA"/>
        </w:rPr>
        <w:t>. Ce Comité se prononce sur la forme et la légalité de toutes les propositions</w:t>
      </w:r>
      <w:r w:rsidR="00257EEE">
        <w:rPr>
          <w:w w:val="116"/>
          <w:lang w:val="fr-CA"/>
        </w:rPr>
        <w:t xml:space="preserve"> de </w:t>
      </w:r>
      <w:r w:rsidR="00A31DBE" w:rsidRPr="00257EEE">
        <w:rPr>
          <w:lang w:val="fr-CA"/>
        </w:rPr>
        <w:t xml:space="preserve">modifications aux </w:t>
      </w:r>
      <w:r w:rsidR="00257EEE">
        <w:rPr>
          <w:lang w:val="fr-CA"/>
        </w:rPr>
        <w:t>règlemen</w:t>
      </w:r>
      <w:r w:rsidR="00257EEE" w:rsidRPr="00257EEE">
        <w:rPr>
          <w:lang w:val="fr-CA"/>
        </w:rPr>
        <w:t>ts</w:t>
      </w:r>
      <w:r w:rsidR="00A31DBE" w:rsidRPr="00257EEE">
        <w:rPr>
          <w:lang w:val="fr-CA"/>
        </w:rPr>
        <w:t xml:space="preserve"> qui </w:t>
      </w:r>
      <w:r w:rsidR="00257EEE">
        <w:rPr>
          <w:lang w:val="fr-CA"/>
        </w:rPr>
        <w:t>sont</w:t>
      </w:r>
      <w:r w:rsidR="00A31DBE" w:rsidRPr="00257EEE">
        <w:rPr>
          <w:lang w:val="fr-CA"/>
        </w:rPr>
        <w:t xml:space="preserve"> d'abord présentées au conseil d'administration pour discussion et considération avant d'être soumises à l'ensemble des membres. Il recommande en outre au conseil d'administration toute modification des </w:t>
      </w:r>
      <w:r w:rsidR="00257EEE">
        <w:rPr>
          <w:lang w:val="fr-CA"/>
        </w:rPr>
        <w:t>règlements</w:t>
      </w:r>
      <w:r w:rsidR="00A31DBE" w:rsidRPr="00257EEE">
        <w:rPr>
          <w:lang w:val="fr-CA"/>
        </w:rPr>
        <w:t xml:space="preserve"> qui aiderait l'association dans son fonctionnement et dans la poursuite et la réalisation de ses buts et objectifs.</w:t>
      </w:r>
    </w:p>
    <w:p w14:paraId="08DD6E80" w14:textId="25656B6D" w:rsidR="004971BC" w:rsidRPr="00415EA8" w:rsidRDefault="00C125D2" w:rsidP="00DD6A38">
      <w:pPr>
        <w:tabs>
          <w:tab w:val="left" w:pos="2380"/>
          <w:tab w:val="left" w:pos="2376"/>
          <w:tab w:val="left" w:pos="2390"/>
          <w:tab w:val="left" w:pos="2380"/>
          <w:tab w:val="left" w:pos="2380"/>
        </w:tabs>
        <w:spacing w:before="24" w:line="320" w:lineRule="exact"/>
        <w:ind w:left="2434" w:right="720" w:hanging="432"/>
        <w:rPr>
          <w:lang w:val="fr-CA"/>
        </w:rPr>
      </w:pPr>
      <w:r w:rsidRPr="00415EA8">
        <w:rPr>
          <w:b/>
          <w:w w:val="115"/>
          <w:lang w:val="fr-CA"/>
        </w:rPr>
        <w:t>C</w:t>
      </w:r>
      <w:r w:rsidR="00257EEE">
        <w:rPr>
          <w:b/>
          <w:w w:val="115"/>
          <w:lang w:val="fr-CA"/>
        </w:rPr>
        <w:t xml:space="preserve"> </w:t>
      </w:r>
      <w:r w:rsidRPr="00443FEE">
        <w:rPr>
          <w:b/>
          <w:bCs/>
          <w:w w:val="115"/>
          <w:lang w:val="fr-CA"/>
        </w:rPr>
        <w:t>AFFAIRES CIVIQUES</w:t>
      </w:r>
      <w:r w:rsidRPr="00415EA8">
        <w:rPr>
          <w:w w:val="115"/>
          <w:lang w:val="fr-CA"/>
        </w:rPr>
        <w:t xml:space="preserve">. Ce comité est chargé d'envoyer des représentants à toutes les réunions de la FMO et à toute autre réunion civique spécifiée qui pourrait se rapporter à l'amélioration du parc. Il présente ensuite des rapports à l'ensemble des membres lors de ses réunions mensuelles régulières. Si une question urgente </w:t>
      </w:r>
      <w:r w:rsidR="00257EEE">
        <w:rPr>
          <w:w w:val="115"/>
          <w:lang w:val="fr-CA"/>
        </w:rPr>
        <w:t>est</w:t>
      </w:r>
      <w:r w:rsidRPr="00415EA8">
        <w:rPr>
          <w:w w:val="115"/>
          <w:lang w:val="fr-CA"/>
        </w:rPr>
        <w:t xml:space="preserve"> soulevée lors de l'une de ces réunions, ce comité la porte immédiatement à l'attention du conseil d'administration afin qu'il puisse y donner suite.</w:t>
      </w:r>
    </w:p>
    <w:p w14:paraId="31E4CFBC" w14:textId="3ED70AB1" w:rsidR="006C02CD" w:rsidRPr="00415EA8" w:rsidRDefault="00C125D2" w:rsidP="00DD6A38">
      <w:pPr>
        <w:tabs>
          <w:tab w:val="left" w:pos="2376"/>
          <w:tab w:val="left" w:pos="2390"/>
          <w:tab w:val="left" w:pos="2390"/>
          <w:tab w:val="left" w:pos="2380"/>
          <w:tab w:val="left" w:pos="2390"/>
          <w:tab w:val="left" w:pos="2380"/>
          <w:tab w:val="left" w:pos="2395"/>
          <w:tab w:val="left" w:pos="2390"/>
          <w:tab w:val="left" w:pos="2395"/>
          <w:tab w:val="left" w:pos="2395"/>
          <w:tab w:val="left" w:pos="2395"/>
        </w:tabs>
        <w:spacing w:line="320" w:lineRule="exact"/>
        <w:ind w:left="2448" w:right="720" w:hanging="432"/>
        <w:rPr>
          <w:w w:val="120"/>
          <w:lang w:val="fr-CA"/>
        </w:rPr>
      </w:pPr>
      <w:r w:rsidRPr="00415EA8">
        <w:rPr>
          <w:b/>
          <w:w w:val="113"/>
          <w:lang w:val="fr-CA"/>
        </w:rPr>
        <w:t>D.</w:t>
      </w:r>
      <w:r w:rsidR="00257EEE">
        <w:rPr>
          <w:b/>
          <w:w w:val="113"/>
          <w:lang w:val="fr-CA"/>
        </w:rPr>
        <w:t xml:space="preserve"> </w:t>
      </w:r>
      <w:r w:rsidRPr="00443FEE">
        <w:rPr>
          <w:b/>
          <w:bCs/>
          <w:w w:val="113"/>
          <w:lang w:val="fr-CA"/>
        </w:rPr>
        <w:t xml:space="preserve">NÉGOCIATION </w:t>
      </w:r>
      <w:r w:rsidR="00257EEE" w:rsidRPr="00443FEE">
        <w:rPr>
          <w:b/>
          <w:bCs/>
          <w:w w:val="113"/>
          <w:lang w:val="fr-CA"/>
        </w:rPr>
        <w:t>ET</w:t>
      </w:r>
      <w:r w:rsidRPr="00443FEE">
        <w:rPr>
          <w:b/>
          <w:bCs/>
          <w:w w:val="113"/>
          <w:lang w:val="fr-CA"/>
        </w:rPr>
        <w:t xml:space="preserve"> ACHAT</w:t>
      </w:r>
      <w:r w:rsidRPr="00415EA8">
        <w:rPr>
          <w:w w:val="113"/>
          <w:lang w:val="fr-CA"/>
        </w:rPr>
        <w:t xml:space="preserve">. Ce comité recueille toutes les informations nécessaires aux négociations annuelles des loyers. Il négocie avec la direction </w:t>
      </w:r>
      <w:r w:rsidR="00257EEE">
        <w:rPr>
          <w:w w:val="113"/>
          <w:lang w:val="fr-CA"/>
        </w:rPr>
        <w:t>au sujet d</w:t>
      </w:r>
      <w:r w:rsidRPr="00415EA8">
        <w:rPr>
          <w:w w:val="113"/>
          <w:lang w:val="fr-CA"/>
        </w:rPr>
        <w:t xml:space="preserve">es augmentations de loyer et </w:t>
      </w:r>
      <w:r w:rsidR="00257EEE">
        <w:rPr>
          <w:w w:val="113"/>
          <w:lang w:val="fr-CA"/>
        </w:rPr>
        <w:t xml:space="preserve">de </w:t>
      </w:r>
      <w:r w:rsidRPr="00415EA8">
        <w:rPr>
          <w:w w:val="113"/>
          <w:lang w:val="fr-CA"/>
        </w:rPr>
        <w:t xml:space="preserve">toute autre question pertinente relative à l'amélioration et/ou à la gestion du parc. Si le parc est mis en vente, ce comité négocie avec le propriétaire du parc de maisons mobiles </w:t>
      </w:r>
      <w:proofErr w:type="spellStart"/>
      <w:r w:rsidRPr="00415EA8">
        <w:rPr>
          <w:w w:val="113"/>
          <w:lang w:val="fr-CA"/>
        </w:rPr>
        <w:t>Sandhill</w:t>
      </w:r>
      <w:proofErr w:type="spellEnd"/>
      <w:r w:rsidRPr="00415EA8">
        <w:rPr>
          <w:w w:val="113"/>
          <w:lang w:val="fr-CA"/>
        </w:rPr>
        <w:t xml:space="preserve"> </w:t>
      </w:r>
      <w:proofErr w:type="spellStart"/>
      <w:r w:rsidRPr="00415EA8">
        <w:rPr>
          <w:w w:val="113"/>
          <w:lang w:val="fr-CA"/>
        </w:rPr>
        <w:t>Shores</w:t>
      </w:r>
      <w:proofErr w:type="spellEnd"/>
      <w:r w:rsidRPr="00415EA8">
        <w:rPr>
          <w:w w:val="113"/>
          <w:lang w:val="fr-CA"/>
        </w:rPr>
        <w:t xml:space="preserve"> pour l'achat du parc et de toutes ses installations connexes, y compris les aires communes, les routes, les installations récréatives, le pavillon, la piscine et structures et équipements connexes. Avant toute négociation active avec le propriétaire, il est de son devoir de solliciter les membres pour obtenir des suggestions, des recommandations et des opinions concernant les éléments de l'achat, y compris le financement, le coût et la forme de propriété. </w:t>
      </w:r>
      <w:r w:rsidRPr="00415EA8">
        <w:rPr>
          <w:w w:val="113"/>
          <w:lang w:val="fr-CA"/>
        </w:rPr>
        <w:lastRenderedPageBreak/>
        <w:t xml:space="preserve">Il sollicite également l'avis et les conseils </w:t>
      </w:r>
      <w:r w:rsidR="00257EEE">
        <w:rPr>
          <w:w w:val="113"/>
          <w:lang w:val="fr-CA"/>
        </w:rPr>
        <w:t xml:space="preserve">du comité </w:t>
      </w:r>
      <w:r w:rsidRPr="00415EA8">
        <w:rPr>
          <w:w w:val="113"/>
          <w:lang w:val="fr-CA"/>
        </w:rPr>
        <w:t xml:space="preserve">Audit, Budget </w:t>
      </w:r>
      <w:r w:rsidR="00652897">
        <w:rPr>
          <w:w w:val="113"/>
          <w:lang w:val="fr-CA"/>
        </w:rPr>
        <w:t>et F</w:t>
      </w:r>
      <w:r w:rsidRPr="00415EA8">
        <w:rPr>
          <w:w w:val="113"/>
          <w:lang w:val="fr-CA"/>
        </w:rPr>
        <w:t>inances si cela est jugé souhaitable. Le comité, sur approbation du conseil, peut demander conseil et avis à toute</w:t>
      </w:r>
      <w:r w:rsidR="00652897">
        <w:rPr>
          <w:w w:val="113"/>
          <w:lang w:val="fr-CA"/>
        </w:rPr>
        <w:t>s</w:t>
      </w:r>
      <w:r w:rsidRPr="00415EA8">
        <w:rPr>
          <w:w w:val="113"/>
          <w:lang w:val="fr-CA"/>
        </w:rPr>
        <w:t xml:space="preserve"> </w:t>
      </w:r>
      <w:r w:rsidR="00652897">
        <w:rPr>
          <w:w w:val="113"/>
          <w:lang w:val="fr-CA"/>
        </w:rPr>
        <w:t xml:space="preserve">les </w:t>
      </w:r>
      <w:r w:rsidRPr="00415EA8">
        <w:rPr>
          <w:w w:val="113"/>
          <w:lang w:val="fr-CA"/>
        </w:rPr>
        <w:t>personne</w:t>
      </w:r>
      <w:r w:rsidR="00652897">
        <w:rPr>
          <w:w w:val="113"/>
          <w:lang w:val="fr-CA"/>
        </w:rPr>
        <w:t>s</w:t>
      </w:r>
      <w:r w:rsidR="00A31DBE" w:rsidRPr="00415EA8">
        <w:rPr>
          <w:lang w:val="fr-CA"/>
        </w:rPr>
        <w:t>, entreprises, entités qu'il juge souhaitables dans les circonstances, y compris, mais sans s'y limiter, les avocats, les banquiers, les agents immobiliers, les conseillers financiers et autres.</w:t>
      </w:r>
    </w:p>
    <w:p w14:paraId="320231B8" w14:textId="3EB30DEE" w:rsidR="006C02CD" w:rsidRPr="00341DCF" w:rsidRDefault="006C02CD" w:rsidP="00DD6A38">
      <w:pPr>
        <w:tabs>
          <w:tab w:val="left" w:pos="2097"/>
          <w:tab w:val="left" w:pos="2102"/>
          <w:tab w:val="left" w:pos="2107"/>
        </w:tabs>
        <w:spacing w:line="320" w:lineRule="exact"/>
        <w:ind w:left="2448" w:right="720" w:hanging="432"/>
        <w:rPr>
          <w:lang w:val="fr-CA"/>
        </w:rPr>
      </w:pPr>
      <w:r w:rsidRPr="00341DCF">
        <w:rPr>
          <w:b/>
          <w:w w:val="107"/>
          <w:lang w:val="fr-CA"/>
        </w:rPr>
        <w:t>E. NOMINATION ET ÉLECTION.</w:t>
      </w:r>
      <w:r w:rsidR="00443FEE">
        <w:rPr>
          <w:b/>
          <w:w w:val="107"/>
          <w:lang w:val="fr-CA"/>
        </w:rPr>
        <w:t xml:space="preserve"> </w:t>
      </w:r>
      <w:r w:rsidRPr="00443FEE">
        <w:rPr>
          <w:lang w:val="fr-CA"/>
        </w:rPr>
        <w:t xml:space="preserve">Les tâches de ce comité sont de proposer une liste de candidats aux postes d'administrateurs pour examen à l'assemblée générale de décembre. Cette liste </w:t>
      </w:r>
      <w:r w:rsidR="00652897" w:rsidRPr="00443FEE">
        <w:rPr>
          <w:lang w:val="fr-CA"/>
        </w:rPr>
        <w:t>est</w:t>
      </w:r>
      <w:r w:rsidRPr="00443FEE">
        <w:rPr>
          <w:lang w:val="fr-CA"/>
        </w:rPr>
        <w:t xml:space="preserve"> soumise au conseil d'administration au plus tard à la réunion de novembre. Il </w:t>
      </w:r>
      <w:r w:rsidR="00652897" w:rsidRPr="00443FEE">
        <w:rPr>
          <w:lang w:val="fr-CA"/>
        </w:rPr>
        <w:t>est</w:t>
      </w:r>
      <w:r w:rsidRPr="00443FEE">
        <w:rPr>
          <w:lang w:val="fr-CA"/>
        </w:rPr>
        <w:t xml:space="preserve"> également du devoir de ce comité de mettre en place l'élection, à savoir, mais sans s'y limiter, les locaux, les bulletins de vote </w:t>
      </w:r>
      <w:r w:rsidR="00652897" w:rsidRPr="00443FEE">
        <w:rPr>
          <w:lang w:val="fr-CA"/>
        </w:rPr>
        <w:t xml:space="preserve">à distance, </w:t>
      </w:r>
      <w:r w:rsidRPr="00443FEE">
        <w:rPr>
          <w:lang w:val="fr-CA"/>
        </w:rPr>
        <w:t>les bulletins de vote, les préposés au scrutin, les scrutateurs et la sécurité.</w:t>
      </w:r>
    </w:p>
    <w:p w14:paraId="193A3231" w14:textId="22876F10" w:rsidR="006C02CD" w:rsidRPr="00415EA8" w:rsidRDefault="00F73A35" w:rsidP="00DD6A38">
      <w:pPr>
        <w:spacing w:line="320" w:lineRule="exact"/>
        <w:ind w:left="2340" w:right="720" w:hanging="180"/>
        <w:rPr>
          <w:lang w:val="fr-CA"/>
        </w:rPr>
      </w:pPr>
      <w:r w:rsidRPr="00415EA8">
        <w:rPr>
          <w:b/>
          <w:w w:val="102"/>
          <w:lang w:val="fr-CA"/>
        </w:rPr>
        <w:t>F. COMITÉ LOISIRS ET SOCIAUX.</w:t>
      </w:r>
      <w:r w:rsidR="00652897">
        <w:rPr>
          <w:b/>
          <w:w w:val="102"/>
          <w:lang w:val="fr-CA"/>
        </w:rPr>
        <w:t xml:space="preserve"> </w:t>
      </w:r>
      <w:r w:rsidR="006C02CD" w:rsidRPr="00443FEE">
        <w:rPr>
          <w:lang w:val="fr-CA"/>
        </w:rPr>
        <w:t>Promouvoir et favoriser les activités et le bien-être civiques, culturels, sociaux et récréatifs au sein du parc de maisons mobiles et de la communauté dans son ensemble. Ce comité ne doit pas s'engager dans des affaires à but lucratif, mais doit être soutenu par des dons, des legs, des avantages et des contributions.</w:t>
      </w:r>
    </w:p>
    <w:p w14:paraId="0231AD37" w14:textId="65988A21" w:rsidR="006C02CD" w:rsidRDefault="000A580D" w:rsidP="00DD6A38">
      <w:pPr>
        <w:tabs>
          <w:tab w:val="left" w:pos="1555"/>
          <w:tab w:val="left" w:pos="1564"/>
          <w:tab w:val="left" w:pos="1569"/>
          <w:tab w:val="left" w:pos="1560"/>
          <w:tab w:val="left" w:pos="1569"/>
          <w:tab w:val="left" w:pos="1564"/>
          <w:tab w:val="left" w:pos="1560"/>
          <w:tab w:val="left" w:pos="1569"/>
          <w:tab w:val="left" w:pos="1560"/>
          <w:tab w:val="left" w:pos="1569"/>
          <w:tab w:val="left" w:pos="1569"/>
          <w:tab w:val="left" w:pos="1579"/>
        </w:tabs>
        <w:spacing w:line="320" w:lineRule="exact"/>
        <w:ind w:left="2160" w:right="720" w:hanging="720"/>
        <w:rPr>
          <w:lang w:val="fr-CA"/>
        </w:rPr>
      </w:pPr>
      <w:r w:rsidRPr="00415EA8">
        <w:rPr>
          <w:b/>
          <w:w w:val="107"/>
          <w:lang w:val="fr-CA"/>
        </w:rPr>
        <w:t>Section 4. DROITS DU COMITÉ.</w:t>
      </w:r>
      <w:r w:rsidR="00652897">
        <w:rPr>
          <w:b/>
          <w:w w:val="107"/>
          <w:lang w:val="fr-CA"/>
        </w:rPr>
        <w:t xml:space="preserve"> </w:t>
      </w:r>
      <w:r w:rsidR="006C02CD" w:rsidRPr="00443FEE">
        <w:rPr>
          <w:lang w:val="fr-CA"/>
        </w:rPr>
        <w:t>Tout comité dûment mandaté par le conseil d'administration et toute personne dont la recommandation au président du conseil d'administration est rejetée peuvent soumettre ses recommandations au conseil pour approbation. Si</w:t>
      </w:r>
      <w:r w:rsidR="00652897" w:rsidRPr="00443FEE">
        <w:rPr>
          <w:lang w:val="fr-CA"/>
        </w:rPr>
        <w:t xml:space="preserve"> e</w:t>
      </w:r>
      <w:r w:rsidR="006C02CD" w:rsidRPr="00443FEE">
        <w:rPr>
          <w:lang w:val="fr-CA"/>
        </w:rPr>
        <w:t>l</w:t>
      </w:r>
      <w:r w:rsidR="00652897" w:rsidRPr="00443FEE">
        <w:rPr>
          <w:lang w:val="fr-CA"/>
        </w:rPr>
        <w:t>les</w:t>
      </w:r>
      <w:r w:rsidR="006C02CD" w:rsidRPr="00443FEE">
        <w:rPr>
          <w:lang w:val="fr-CA"/>
        </w:rPr>
        <w:t xml:space="preserve"> </w:t>
      </w:r>
      <w:r w:rsidR="00652897" w:rsidRPr="00443FEE">
        <w:rPr>
          <w:lang w:val="fr-CA"/>
        </w:rPr>
        <w:t xml:space="preserve">sont </w:t>
      </w:r>
      <w:r w:rsidR="006C02CD" w:rsidRPr="00443FEE">
        <w:rPr>
          <w:lang w:val="fr-CA"/>
        </w:rPr>
        <w:t>approuvé</w:t>
      </w:r>
      <w:r w:rsidR="00652897" w:rsidRPr="00443FEE">
        <w:rPr>
          <w:lang w:val="fr-CA"/>
        </w:rPr>
        <w:t>es</w:t>
      </w:r>
      <w:r w:rsidR="006C02CD" w:rsidRPr="00443FEE">
        <w:rPr>
          <w:lang w:val="fr-CA"/>
        </w:rPr>
        <w:t xml:space="preserve">, </w:t>
      </w:r>
      <w:r w:rsidR="00794F6C" w:rsidRPr="00443FEE">
        <w:rPr>
          <w:lang w:val="fr-CA"/>
        </w:rPr>
        <w:t xml:space="preserve">les recommandations </w:t>
      </w:r>
      <w:r w:rsidR="00652897" w:rsidRPr="00443FEE">
        <w:rPr>
          <w:lang w:val="fr-CA"/>
        </w:rPr>
        <w:t xml:space="preserve">sont </w:t>
      </w:r>
      <w:r w:rsidR="00794F6C" w:rsidRPr="00443FEE">
        <w:rPr>
          <w:lang w:val="fr-CA"/>
        </w:rPr>
        <w:t>inscrites à l'ordre du jour de la prochaine réunion ordinaire de l'assemblée générale des membres de l'</w:t>
      </w:r>
      <w:r w:rsidR="00652897" w:rsidRPr="00443FEE">
        <w:rPr>
          <w:lang w:val="fr-CA"/>
        </w:rPr>
        <w:t>M</w:t>
      </w:r>
      <w:r w:rsidR="00794F6C" w:rsidRPr="00443FEE">
        <w:rPr>
          <w:lang w:val="fr-CA"/>
        </w:rPr>
        <w:t>HOA</w:t>
      </w:r>
      <w:r w:rsidR="00652897" w:rsidRPr="00443FEE">
        <w:rPr>
          <w:lang w:val="fr-CA"/>
        </w:rPr>
        <w:t>SS</w:t>
      </w:r>
      <w:r w:rsidR="00794F6C" w:rsidRPr="00443FEE">
        <w:rPr>
          <w:lang w:val="fr-CA"/>
        </w:rPr>
        <w:t xml:space="preserve"> pour approbation à la majorité des membres présents. Si, toutefois, une recommandation de ce comité est rejetée par le conseil d'administration, tout membre du comité peut faire circuler une pétition auprès des propriétaires et </w:t>
      </w:r>
      <w:r w:rsidR="00652897" w:rsidRPr="00443FEE">
        <w:rPr>
          <w:lang w:val="fr-CA"/>
        </w:rPr>
        <w:t xml:space="preserve">si </w:t>
      </w:r>
      <w:r w:rsidR="00794F6C" w:rsidRPr="00443FEE">
        <w:rPr>
          <w:lang w:val="fr-CA"/>
        </w:rPr>
        <w:t>vingt-cinq (25) foyers</w:t>
      </w:r>
      <w:r w:rsidR="00794F6C" w:rsidRPr="00341DCF">
        <w:rPr>
          <w:w w:val="116"/>
          <w:lang w:val="fr-CA"/>
        </w:rPr>
        <w:t xml:space="preserve"> (résidents qui ont payé leur cotisation annuelle conformément à l'article </w:t>
      </w:r>
      <w:proofErr w:type="spellStart"/>
      <w:r w:rsidR="00794F6C" w:rsidRPr="00341DCF">
        <w:rPr>
          <w:w w:val="116"/>
          <w:lang w:val="fr-CA"/>
        </w:rPr>
        <w:t>ll</w:t>
      </w:r>
      <w:proofErr w:type="spellEnd"/>
      <w:r w:rsidR="00794F6C" w:rsidRPr="00341DCF">
        <w:rPr>
          <w:w w:val="116"/>
          <w:lang w:val="fr-CA"/>
        </w:rPr>
        <w:t xml:space="preserve"> Section 2)</w:t>
      </w:r>
      <w:r w:rsidR="00652897">
        <w:rPr>
          <w:w w:val="116"/>
          <w:lang w:val="fr-CA"/>
        </w:rPr>
        <w:t xml:space="preserve"> sont </w:t>
      </w:r>
      <w:r w:rsidRPr="00341DCF">
        <w:rPr>
          <w:lang w:val="fr-CA"/>
        </w:rPr>
        <w:t xml:space="preserve">d'accord, la pétition peut alors être présentée au président et la recommandation </w:t>
      </w:r>
      <w:r w:rsidR="00652897">
        <w:rPr>
          <w:lang w:val="fr-CA"/>
        </w:rPr>
        <w:t>est</w:t>
      </w:r>
      <w:r w:rsidRPr="00341DCF">
        <w:rPr>
          <w:lang w:val="fr-CA"/>
        </w:rPr>
        <w:t xml:space="preserve"> alors à la fois inscrite à l'ordre du jour de la prochaine réunion ordinaire de l'</w:t>
      </w:r>
      <w:r w:rsidR="00443FEE">
        <w:rPr>
          <w:lang w:val="fr-CA"/>
        </w:rPr>
        <w:t>M</w:t>
      </w:r>
      <w:r w:rsidRPr="00341DCF">
        <w:rPr>
          <w:lang w:val="fr-CA"/>
        </w:rPr>
        <w:t>HOA</w:t>
      </w:r>
      <w:r w:rsidR="00443FEE">
        <w:rPr>
          <w:lang w:val="fr-CA"/>
        </w:rPr>
        <w:t>SS</w:t>
      </w:r>
      <w:r w:rsidRPr="00341DCF">
        <w:rPr>
          <w:lang w:val="fr-CA"/>
        </w:rPr>
        <w:t xml:space="preserve"> et après qu'une motion </w:t>
      </w:r>
      <w:r w:rsidR="00652897">
        <w:rPr>
          <w:lang w:val="fr-CA"/>
        </w:rPr>
        <w:t>soit</w:t>
      </w:r>
      <w:r w:rsidRPr="00341DCF">
        <w:rPr>
          <w:lang w:val="fr-CA"/>
        </w:rPr>
        <w:t xml:space="preserve"> présentée et appuyée, </w:t>
      </w:r>
      <w:r w:rsidR="00652897">
        <w:rPr>
          <w:lang w:val="fr-CA"/>
        </w:rPr>
        <w:t>est</w:t>
      </w:r>
      <w:r w:rsidRPr="00341DCF">
        <w:rPr>
          <w:lang w:val="fr-CA"/>
        </w:rPr>
        <w:t xml:space="preserve"> discutée par pas plus de deux personnes soutenant le motion (pour une limite de 5 minutes au total) et deux personnes s'y opposant (pour une limite de cinq minutes au total) avant qu'elle ne soit </w:t>
      </w:r>
      <w:r w:rsidR="00652897">
        <w:rPr>
          <w:lang w:val="fr-CA"/>
        </w:rPr>
        <w:t>sou</w:t>
      </w:r>
      <w:r w:rsidRPr="00341DCF">
        <w:rPr>
          <w:lang w:val="fr-CA"/>
        </w:rPr>
        <w:t xml:space="preserve">mise </w:t>
      </w:r>
      <w:r w:rsidR="00652897">
        <w:rPr>
          <w:lang w:val="fr-CA"/>
        </w:rPr>
        <w:t>au vote</w:t>
      </w:r>
      <w:r w:rsidRPr="00341DCF">
        <w:rPr>
          <w:lang w:val="fr-CA"/>
        </w:rPr>
        <w:t>.</w:t>
      </w:r>
    </w:p>
    <w:p w14:paraId="049EAEAD" w14:textId="229C907E" w:rsidR="004971BC" w:rsidRPr="00415EA8" w:rsidRDefault="009F218A" w:rsidP="00DD6A38">
      <w:pPr>
        <w:tabs>
          <w:tab w:val="left" w:pos="1555"/>
          <w:tab w:val="left" w:pos="1564"/>
          <w:tab w:val="left" w:pos="1569"/>
          <w:tab w:val="left" w:pos="1560"/>
          <w:tab w:val="left" w:pos="1569"/>
          <w:tab w:val="left" w:pos="1564"/>
          <w:tab w:val="left" w:pos="1560"/>
          <w:tab w:val="left" w:pos="1569"/>
          <w:tab w:val="left" w:pos="1560"/>
          <w:tab w:val="left" w:pos="1569"/>
          <w:tab w:val="left" w:pos="1569"/>
          <w:tab w:val="left" w:pos="1579"/>
        </w:tabs>
        <w:spacing w:line="320" w:lineRule="exact"/>
        <w:ind w:right="720"/>
        <w:jc w:val="center"/>
        <w:rPr>
          <w:lang w:val="fr-CA"/>
        </w:rPr>
      </w:pPr>
      <w:r w:rsidRPr="00415EA8">
        <w:rPr>
          <w:b/>
          <w:spacing w:val="-5"/>
          <w:lang w:val="fr-CA"/>
        </w:rPr>
        <w:t>ARTICLE XI - FINANCES ET BUDGET</w:t>
      </w:r>
    </w:p>
    <w:p w14:paraId="569FD460" w14:textId="4F8114DC" w:rsidR="004971BC" w:rsidRPr="00415EA8" w:rsidRDefault="00C125D2" w:rsidP="00DD6A38">
      <w:pPr>
        <w:spacing w:before="83" w:line="320" w:lineRule="exact"/>
        <w:ind w:left="2160" w:right="720" w:hanging="720"/>
        <w:rPr>
          <w:lang w:val="fr-CA"/>
        </w:rPr>
      </w:pPr>
      <w:r w:rsidRPr="00415EA8">
        <w:rPr>
          <w:b/>
          <w:w w:val="114"/>
          <w:lang w:val="fr-CA"/>
        </w:rPr>
        <w:t>Section 1. CHÈQUES ET COMPTES.</w:t>
      </w:r>
      <w:r w:rsidR="00652897">
        <w:rPr>
          <w:b/>
          <w:w w:val="114"/>
          <w:lang w:val="fr-CA"/>
        </w:rPr>
        <w:t xml:space="preserve"> </w:t>
      </w:r>
      <w:r w:rsidRPr="00415EA8">
        <w:rPr>
          <w:w w:val="114"/>
          <w:lang w:val="fr-CA"/>
        </w:rPr>
        <w:t>Pour tous chèques, traites, ordres de retrait, et autres</w:t>
      </w:r>
      <w:r w:rsidR="00652897">
        <w:rPr>
          <w:w w:val="114"/>
          <w:lang w:val="fr-CA"/>
        </w:rPr>
        <w:t xml:space="preserve"> </w:t>
      </w:r>
      <w:r w:rsidR="00F972B8" w:rsidRPr="00415EA8">
        <w:rPr>
          <w:lang w:val="fr-CA"/>
        </w:rPr>
        <w:t>instruments négociables et non négociables ou demandes de décaissement, d'avance ou de retrait de tout compte de l'Association, deux (2) signatures sont requises sur les trois (3) signatures autorisées.</w:t>
      </w:r>
    </w:p>
    <w:p w14:paraId="4CA34330" w14:textId="260A0E58" w:rsidR="004971BC" w:rsidRPr="00415EA8" w:rsidRDefault="00C125D2" w:rsidP="00DD6A38">
      <w:pPr>
        <w:tabs>
          <w:tab w:val="left" w:pos="1713"/>
        </w:tabs>
        <w:spacing w:line="320" w:lineRule="exact"/>
        <w:ind w:left="2160" w:right="720" w:hanging="720"/>
        <w:jc w:val="both"/>
        <w:rPr>
          <w:lang w:val="fr-CA"/>
        </w:rPr>
      </w:pPr>
      <w:r w:rsidRPr="00415EA8">
        <w:rPr>
          <w:b/>
          <w:w w:val="116"/>
          <w:lang w:val="fr-CA"/>
        </w:rPr>
        <w:t>Section 2. EXERCICE COMMERCIAL.</w:t>
      </w:r>
      <w:r w:rsidR="00652897">
        <w:rPr>
          <w:b/>
          <w:w w:val="116"/>
          <w:lang w:val="fr-CA"/>
        </w:rPr>
        <w:t xml:space="preserve"> </w:t>
      </w:r>
      <w:r w:rsidRPr="00415EA8">
        <w:rPr>
          <w:w w:val="116"/>
          <w:lang w:val="fr-CA"/>
        </w:rPr>
        <w:t>L'Association doit avoir et utiliser l'année civile pour son cycle d'activité.</w:t>
      </w:r>
    </w:p>
    <w:p w14:paraId="2C51A9E9" w14:textId="36E35179" w:rsidR="00D415FC" w:rsidRPr="00415EA8" w:rsidRDefault="00C125D2" w:rsidP="00DD6A38">
      <w:pPr>
        <w:tabs>
          <w:tab w:val="left" w:pos="1718"/>
          <w:tab w:val="left" w:pos="1718"/>
        </w:tabs>
        <w:spacing w:before="9" w:line="320" w:lineRule="exact"/>
        <w:ind w:left="2160" w:right="720" w:hanging="720"/>
        <w:rPr>
          <w:lang w:val="fr-CA"/>
        </w:rPr>
      </w:pPr>
      <w:r w:rsidRPr="00415EA8">
        <w:rPr>
          <w:b/>
          <w:w w:val="113"/>
          <w:lang w:val="fr-CA"/>
        </w:rPr>
        <w:lastRenderedPageBreak/>
        <w:t>Section 3. DISPOSITION DES FONDS DE LA SOCIÉTÉ.</w:t>
      </w:r>
      <w:r w:rsidR="00652897">
        <w:rPr>
          <w:b/>
          <w:w w:val="113"/>
          <w:lang w:val="fr-CA"/>
        </w:rPr>
        <w:t xml:space="preserve"> </w:t>
      </w:r>
      <w:r w:rsidR="00646E3A" w:rsidRPr="00415EA8">
        <w:rPr>
          <w:w w:val="113"/>
          <w:lang w:val="fr-CA"/>
        </w:rPr>
        <w:t>Tous les fonds déclarés supérieurs au montant nécessaire pour les dépenses mensuelles, l'entretien, les taxes et les opérations doivent être placés dans un compte assuré portant intérêt élevé.</w:t>
      </w:r>
    </w:p>
    <w:p w14:paraId="3797CDDE" w14:textId="5B92EB16" w:rsidR="00646E3A" w:rsidRPr="00415EA8" w:rsidRDefault="00AB1BF4" w:rsidP="00885065">
      <w:pPr>
        <w:tabs>
          <w:tab w:val="left" w:pos="1723"/>
          <w:tab w:val="left" w:pos="1713"/>
          <w:tab w:val="left" w:pos="1713"/>
          <w:tab w:val="left" w:pos="1723"/>
          <w:tab w:val="left" w:pos="1713"/>
        </w:tabs>
        <w:spacing w:before="62" w:line="320" w:lineRule="exact"/>
        <w:ind w:left="1440" w:right="720"/>
        <w:jc w:val="center"/>
        <w:rPr>
          <w:b/>
          <w:spacing w:val="-7"/>
          <w:w w:val="97"/>
          <w:lang w:val="fr-CA"/>
        </w:rPr>
      </w:pPr>
      <w:r w:rsidRPr="00415EA8">
        <w:rPr>
          <w:b/>
          <w:spacing w:val="-7"/>
          <w:w w:val="97"/>
          <w:lang w:val="fr-CA"/>
        </w:rPr>
        <w:t>ARTICLE XII - ACHAT ET GOUVERNANCE DU</w:t>
      </w:r>
      <w:r w:rsidR="00652897">
        <w:rPr>
          <w:b/>
          <w:spacing w:val="-7"/>
          <w:w w:val="97"/>
          <w:lang w:val="fr-CA"/>
        </w:rPr>
        <w:t xml:space="preserve"> </w:t>
      </w:r>
      <w:r w:rsidRPr="00415EA8">
        <w:rPr>
          <w:b/>
          <w:spacing w:val="-7"/>
          <w:w w:val="97"/>
          <w:lang w:val="fr-CA"/>
        </w:rPr>
        <w:t xml:space="preserve">PARC </w:t>
      </w:r>
      <w:r w:rsidR="00652897">
        <w:rPr>
          <w:b/>
          <w:spacing w:val="-7"/>
          <w:w w:val="97"/>
          <w:lang w:val="fr-CA"/>
        </w:rPr>
        <w:t>PAR LE</w:t>
      </w:r>
      <w:r w:rsidRPr="00415EA8">
        <w:rPr>
          <w:b/>
          <w:spacing w:val="-7"/>
          <w:w w:val="97"/>
          <w:lang w:val="fr-CA"/>
        </w:rPr>
        <w:t xml:space="preserve"> MHOASS</w:t>
      </w:r>
    </w:p>
    <w:p w14:paraId="55C18847" w14:textId="31274C59" w:rsidR="004971BC" w:rsidRPr="00415EA8" w:rsidRDefault="00C125D2" w:rsidP="00DD6A38">
      <w:pPr>
        <w:tabs>
          <w:tab w:val="left" w:pos="1723"/>
          <w:tab w:val="left" w:pos="1713"/>
          <w:tab w:val="left" w:pos="1713"/>
          <w:tab w:val="left" w:pos="1723"/>
          <w:tab w:val="left" w:pos="1713"/>
        </w:tabs>
        <w:spacing w:before="62" w:line="320" w:lineRule="exact"/>
        <w:ind w:left="2160" w:right="720" w:hanging="720"/>
        <w:rPr>
          <w:lang w:val="fr-CA"/>
        </w:rPr>
      </w:pPr>
      <w:r w:rsidRPr="00415EA8">
        <w:rPr>
          <w:b/>
          <w:w w:val="113"/>
          <w:lang w:val="fr-CA"/>
        </w:rPr>
        <w:t>Section 1. EXÉCUTION DES ACCORDS.</w:t>
      </w:r>
      <w:r w:rsidR="00652897">
        <w:rPr>
          <w:b/>
          <w:w w:val="113"/>
          <w:lang w:val="fr-CA"/>
        </w:rPr>
        <w:t xml:space="preserve"> </w:t>
      </w:r>
      <w:r w:rsidRPr="00415EA8">
        <w:rPr>
          <w:w w:val="113"/>
          <w:lang w:val="fr-CA"/>
        </w:rPr>
        <w:t xml:space="preserve">Le président et le secrétaire de l'Association doivent, sur approbation du conseil d'administration, signer et conclure une convention d'option avec le propriétaire du parc de maisons mobiles pour acheter celui-ci selon les modalités et conditions qui y sont expressément énoncées et en conformité avec les </w:t>
      </w:r>
      <w:r w:rsidR="00652897">
        <w:rPr>
          <w:w w:val="113"/>
          <w:lang w:val="fr-CA"/>
        </w:rPr>
        <w:t>lois</w:t>
      </w:r>
      <w:r w:rsidRPr="00415EA8">
        <w:rPr>
          <w:w w:val="113"/>
          <w:lang w:val="fr-CA"/>
        </w:rPr>
        <w:t xml:space="preserve"> de Floride, sous réserve de leur approbation par les membres, comme indiqué ci-après.</w:t>
      </w:r>
    </w:p>
    <w:p w14:paraId="7C95E255" w14:textId="36B3542E" w:rsidR="004971BC" w:rsidRPr="00415EA8" w:rsidRDefault="00C125D2" w:rsidP="00DD6A38">
      <w:pPr>
        <w:spacing w:before="56" w:line="320" w:lineRule="exact"/>
        <w:ind w:left="2160" w:right="720" w:hanging="720"/>
        <w:rPr>
          <w:lang w:val="fr-CA"/>
        </w:rPr>
      </w:pPr>
      <w:r w:rsidRPr="00415EA8">
        <w:rPr>
          <w:b/>
          <w:w w:val="116"/>
          <w:lang w:val="fr-CA"/>
        </w:rPr>
        <w:t>Section 2. VOTE SUR L'ACHAT.</w:t>
      </w:r>
      <w:r w:rsidR="00652897">
        <w:rPr>
          <w:b/>
          <w:w w:val="116"/>
          <w:lang w:val="fr-CA"/>
        </w:rPr>
        <w:t xml:space="preserve"> </w:t>
      </w:r>
      <w:r w:rsidRPr="00415EA8">
        <w:rPr>
          <w:w w:val="116"/>
          <w:lang w:val="fr-CA"/>
        </w:rPr>
        <w:t>Une assemblée spéciale des membres est convoquée par le</w:t>
      </w:r>
      <w:r w:rsidR="00652897">
        <w:rPr>
          <w:w w:val="116"/>
          <w:lang w:val="fr-CA"/>
        </w:rPr>
        <w:t xml:space="preserve"> </w:t>
      </w:r>
      <w:r w:rsidR="00037E91" w:rsidRPr="00415EA8">
        <w:rPr>
          <w:lang w:val="fr-CA"/>
        </w:rPr>
        <w:t xml:space="preserve">Secrétaire à la demande du Président, indiquant l'objet de la réunion. Lors de ladite assemblée, les membres doivent considérer toute proposition d'achat du parc de maisons mobiles du propriétaire du parc en donnant un préavis de quatorze (14) jours de cette assemblée. Cet avis </w:t>
      </w:r>
      <w:r w:rsidR="00DD19E9">
        <w:rPr>
          <w:lang w:val="fr-CA"/>
        </w:rPr>
        <w:t xml:space="preserve">est </w:t>
      </w:r>
      <w:r w:rsidR="00037E91" w:rsidRPr="00415EA8">
        <w:rPr>
          <w:lang w:val="fr-CA"/>
        </w:rPr>
        <w:t xml:space="preserve">réputé en vigueur dès sa livraison à la maison mobile de chaque membre dans le parc ou par dépôt dans le courrier américain, première classe, port payé, à toute autre adresse que le membre peut avoir donnée au secrétaire couvrant cette </w:t>
      </w:r>
      <w:proofErr w:type="gramStart"/>
      <w:r w:rsidR="00037E91" w:rsidRPr="00415EA8">
        <w:rPr>
          <w:lang w:val="fr-CA"/>
        </w:rPr>
        <w:t>période de temps</w:t>
      </w:r>
      <w:proofErr w:type="gramEnd"/>
      <w:r w:rsidR="00037E91" w:rsidRPr="00415EA8">
        <w:rPr>
          <w:lang w:val="fr-CA"/>
        </w:rPr>
        <w:t>. Cet avis s'applique à toutes les continuations et ajournements d'une telle assemblée spéciale. Un vote à la majorité des membres présents, en personne ou par procuration, constitue l'acte d'adhésion.</w:t>
      </w:r>
    </w:p>
    <w:p w14:paraId="1D18CF37" w14:textId="048552AC" w:rsidR="006C02CD" w:rsidRPr="00415EA8" w:rsidRDefault="00C125D2" w:rsidP="00DD6A38">
      <w:pPr>
        <w:tabs>
          <w:tab w:val="left" w:pos="1737"/>
          <w:tab w:val="left" w:pos="1737"/>
          <w:tab w:val="left" w:pos="1732"/>
          <w:tab w:val="left" w:pos="1732"/>
          <w:tab w:val="left" w:pos="1737"/>
          <w:tab w:val="left" w:pos="1732"/>
          <w:tab w:val="left" w:pos="1728"/>
          <w:tab w:val="left" w:pos="1737"/>
          <w:tab w:val="left" w:pos="1742"/>
          <w:tab w:val="left" w:pos="1737"/>
          <w:tab w:val="left" w:pos="1737"/>
        </w:tabs>
        <w:spacing w:line="320" w:lineRule="exact"/>
        <w:ind w:left="2160" w:right="720" w:hanging="720"/>
        <w:rPr>
          <w:w w:val="121"/>
          <w:lang w:val="fr-CA"/>
        </w:rPr>
      </w:pPr>
      <w:r w:rsidRPr="00415EA8">
        <w:rPr>
          <w:b/>
          <w:w w:val="117"/>
          <w:lang w:val="fr-CA"/>
        </w:rPr>
        <w:t xml:space="preserve">Section 3. </w:t>
      </w:r>
      <w:r w:rsidR="00D415FC">
        <w:rPr>
          <w:b/>
          <w:w w:val="117"/>
          <w:lang w:val="fr-CA"/>
        </w:rPr>
        <w:t>TYPE</w:t>
      </w:r>
      <w:r w:rsidRPr="00415EA8">
        <w:rPr>
          <w:b/>
          <w:w w:val="117"/>
          <w:lang w:val="fr-CA"/>
        </w:rPr>
        <w:t xml:space="preserve"> DE PROPRIÉTÉ.</w:t>
      </w:r>
      <w:r w:rsidR="00652897">
        <w:rPr>
          <w:b/>
          <w:w w:val="117"/>
          <w:lang w:val="fr-CA"/>
        </w:rPr>
        <w:t xml:space="preserve"> </w:t>
      </w:r>
      <w:r w:rsidRPr="00415EA8">
        <w:rPr>
          <w:w w:val="117"/>
          <w:lang w:val="fr-CA"/>
        </w:rPr>
        <w:t xml:space="preserve">Lors de l'adoption d'une résolution par les membres pour l'achat du parc du propriétaire du parc, les membres doivent également, sur l'avis du conseil d'administration, créer un comité qui détermine la méthode et le </w:t>
      </w:r>
      <w:r w:rsidR="00D415FC">
        <w:rPr>
          <w:w w:val="117"/>
          <w:lang w:val="fr-CA"/>
        </w:rPr>
        <w:t>type</w:t>
      </w:r>
      <w:r w:rsidRPr="00415EA8">
        <w:rPr>
          <w:w w:val="117"/>
          <w:lang w:val="fr-CA"/>
        </w:rPr>
        <w:t xml:space="preserve"> de propriété et d'exploitation du parc une fois le titre transféré ; y compris la conversion en copropriété, coopérative ou autre forme de propriété. Les membres, s'ils le désirent, lors d'une telle assemblée extraordinaire, peuvent adopter une résolution indiquant la forme de propriété. En outre, le comité ainsi nommé entreprend l'étude et l'analyse nécessaires pour organiser la préparation et l'exécution de tous </w:t>
      </w:r>
      <w:r w:rsidRPr="00415EA8">
        <w:rPr>
          <w:lang w:val="fr-CA"/>
        </w:rPr>
        <w:t xml:space="preserve">les documents qui doivent inclure, mais sans s'y limiter, les </w:t>
      </w:r>
      <w:r w:rsidR="00652897">
        <w:rPr>
          <w:lang w:val="fr-CA"/>
        </w:rPr>
        <w:t>règlemen</w:t>
      </w:r>
      <w:r w:rsidRPr="00415EA8">
        <w:rPr>
          <w:lang w:val="fr-CA"/>
        </w:rPr>
        <w:t>ts constitutifs, les règlements</w:t>
      </w:r>
      <w:r w:rsidR="00890D8C">
        <w:rPr>
          <w:lang w:val="fr-CA"/>
        </w:rPr>
        <w:t xml:space="preserve"> administratifs</w:t>
      </w:r>
      <w:r w:rsidRPr="00415EA8">
        <w:rPr>
          <w:lang w:val="fr-CA"/>
        </w:rPr>
        <w:t>, les contrats d'achat et de vente, les prospectus, les divulgations et les dispositions relatives aux évaluations qui, lors du changement de propriétaire, exigent que les évaluations soient au prorata entre les propriétaires de lots dans le parc de maisons mobiles, qu'ils aient été ou non membres de l'Association avant cette date et prévoient que tous les propriétaires, quelle que soit la forme que peut prendre cette propriété, deviennent membres de l'Association.</w:t>
      </w:r>
    </w:p>
    <w:p w14:paraId="5BD24007" w14:textId="1F9B9D0B" w:rsidR="006C02CD" w:rsidRPr="00415EA8" w:rsidRDefault="006C02CD" w:rsidP="00DD6A38">
      <w:pPr>
        <w:tabs>
          <w:tab w:val="left" w:pos="1737"/>
          <w:tab w:val="left" w:pos="1737"/>
          <w:tab w:val="left" w:pos="1732"/>
          <w:tab w:val="left" w:pos="1732"/>
          <w:tab w:val="left" w:pos="1737"/>
          <w:tab w:val="left" w:pos="1732"/>
          <w:tab w:val="left" w:pos="1728"/>
          <w:tab w:val="left" w:pos="1737"/>
          <w:tab w:val="left" w:pos="1742"/>
          <w:tab w:val="left" w:pos="1737"/>
          <w:tab w:val="left" w:pos="1737"/>
        </w:tabs>
        <w:spacing w:line="320" w:lineRule="exact"/>
        <w:ind w:left="2160" w:right="720" w:hanging="720"/>
        <w:rPr>
          <w:lang w:val="fr-CA"/>
        </w:rPr>
      </w:pPr>
      <w:r w:rsidRPr="00415EA8">
        <w:rPr>
          <w:b/>
          <w:lang w:val="fr-CA"/>
        </w:rPr>
        <w:lastRenderedPageBreak/>
        <w:t>Section 4. MODE D'ADHÉSION.</w:t>
      </w:r>
      <w:r w:rsidR="00890D8C">
        <w:rPr>
          <w:b/>
          <w:lang w:val="fr-CA"/>
        </w:rPr>
        <w:t xml:space="preserve"> </w:t>
      </w:r>
      <w:r w:rsidRPr="00890D8C">
        <w:rPr>
          <w:lang w:val="fr-CA"/>
        </w:rPr>
        <w:t xml:space="preserve">Les membres de l'Association se composent des personnes qui ont jusqu'à présent signé le consentement et l'accord d'adhésion, leurs successeurs et ayants droit, ainsi que toutes les personnes propriétaires de maisons mobiles dans le parc de maisons mobiles </w:t>
      </w:r>
      <w:proofErr w:type="spellStart"/>
      <w:r w:rsidRPr="00890D8C">
        <w:rPr>
          <w:lang w:val="fr-CA"/>
        </w:rPr>
        <w:t>Sandhill</w:t>
      </w:r>
      <w:proofErr w:type="spellEnd"/>
      <w:r w:rsidRPr="00890D8C">
        <w:rPr>
          <w:lang w:val="fr-CA"/>
        </w:rPr>
        <w:t xml:space="preserve"> </w:t>
      </w:r>
      <w:proofErr w:type="spellStart"/>
      <w:r w:rsidRPr="00890D8C">
        <w:rPr>
          <w:lang w:val="fr-CA"/>
        </w:rPr>
        <w:t>Shores</w:t>
      </w:r>
      <w:proofErr w:type="spellEnd"/>
      <w:r w:rsidRPr="00890D8C">
        <w:rPr>
          <w:lang w:val="fr-CA"/>
        </w:rPr>
        <w:t xml:space="preserve"> qui demandent l'adhésion et paient tous les frais d'initiation. </w:t>
      </w:r>
      <w:proofErr w:type="gramStart"/>
      <w:r w:rsidRPr="00890D8C">
        <w:rPr>
          <w:lang w:val="fr-CA"/>
        </w:rPr>
        <w:t>droits</w:t>
      </w:r>
      <w:proofErr w:type="gramEnd"/>
      <w:r w:rsidRPr="00890D8C">
        <w:rPr>
          <w:lang w:val="fr-CA"/>
        </w:rPr>
        <w:t xml:space="preserve"> et cotisations. Une fois qu'un propriétaire d'une maison mobile devient membre, tous les successeurs et ayants droit de cette maison mobile sont membres des présentes.</w:t>
      </w:r>
    </w:p>
    <w:p w14:paraId="2BEF3E96" w14:textId="0EB26584" w:rsidR="006C02CD" w:rsidRPr="00415EA8" w:rsidRDefault="006C02CD" w:rsidP="00DD6A38">
      <w:pPr>
        <w:tabs>
          <w:tab w:val="left" w:pos="1737"/>
          <w:tab w:val="left" w:pos="1737"/>
          <w:tab w:val="left" w:pos="1732"/>
          <w:tab w:val="left" w:pos="1732"/>
          <w:tab w:val="left" w:pos="1737"/>
          <w:tab w:val="left" w:pos="1732"/>
          <w:tab w:val="left" w:pos="1728"/>
          <w:tab w:val="left" w:pos="1737"/>
          <w:tab w:val="left" w:pos="1742"/>
          <w:tab w:val="left" w:pos="1737"/>
          <w:tab w:val="left" w:pos="1737"/>
        </w:tabs>
        <w:spacing w:line="320" w:lineRule="exact"/>
        <w:ind w:left="2160" w:right="720" w:hanging="720"/>
        <w:rPr>
          <w:lang w:val="fr-CA"/>
        </w:rPr>
      </w:pPr>
      <w:r w:rsidRPr="00890D8C">
        <w:rPr>
          <w:b/>
          <w:bCs/>
          <w:lang w:val="fr-CA"/>
        </w:rPr>
        <w:t>Section 5. ADHÉSION CONJOINTE</w:t>
      </w:r>
      <w:r w:rsidRPr="00890D8C">
        <w:rPr>
          <w:lang w:val="fr-CA"/>
        </w:rPr>
        <w:t>.</w:t>
      </w:r>
      <w:r w:rsidR="00890D8C">
        <w:rPr>
          <w:lang w:val="fr-CA"/>
        </w:rPr>
        <w:t xml:space="preserve"> </w:t>
      </w:r>
      <w:r w:rsidRPr="00890D8C">
        <w:rPr>
          <w:lang w:val="fr-CA"/>
        </w:rPr>
        <w:t xml:space="preserve">Une adhésion peut être émise </w:t>
      </w:r>
      <w:r w:rsidR="00890D8C">
        <w:rPr>
          <w:lang w:val="fr-CA"/>
        </w:rPr>
        <w:t>conjointement entre membres</w:t>
      </w:r>
      <w:r w:rsidRPr="00890D8C">
        <w:rPr>
          <w:lang w:val="fr-CA"/>
        </w:rPr>
        <w:t xml:space="preserve">. </w:t>
      </w:r>
      <w:r w:rsidR="00890D8C">
        <w:rPr>
          <w:lang w:val="fr-CA"/>
        </w:rPr>
        <w:t xml:space="preserve">Cette </w:t>
      </w:r>
      <w:r w:rsidR="00506053" w:rsidRPr="00415EA8">
        <w:rPr>
          <w:lang w:val="fr-CA"/>
        </w:rPr>
        <w:t xml:space="preserve">adhésion est transmise au(x) survivant(s) au décès d'un </w:t>
      </w:r>
      <w:proofErr w:type="spellStart"/>
      <w:r w:rsidR="00506053" w:rsidRPr="00415EA8">
        <w:rPr>
          <w:lang w:val="fr-CA"/>
        </w:rPr>
        <w:t>co</w:t>
      </w:r>
      <w:proofErr w:type="spellEnd"/>
      <w:r w:rsidR="00890D8C">
        <w:rPr>
          <w:lang w:val="fr-CA"/>
        </w:rPr>
        <w:t>-</w:t>
      </w:r>
      <w:r w:rsidR="00506053" w:rsidRPr="00415EA8">
        <w:rPr>
          <w:lang w:val="fr-CA"/>
        </w:rPr>
        <w:t>membre.</w:t>
      </w:r>
    </w:p>
    <w:p w14:paraId="1440C581" w14:textId="48C565EB" w:rsidR="006C02CD" w:rsidRPr="00415EA8" w:rsidRDefault="006C02CD" w:rsidP="00DD6A38">
      <w:pPr>
        <w:tabs>
          <w:tab w:val="left" w:pos="1732"/>
          <w:tab w:val="left" w:pos="1732"/>
          <w:tab w:val="left" w:pos="1737"/>
          <w:tab w:val="left" w:pos="1732"/>
          <w:tab w:val="left" w:pos="1728"/>
          <w:tab w:val="left" w:pos="1737"/>
          <w:tab w:val="left" w:pos="1742"/>
          <w:tab w:val="left" w:pos="1737"/>
          <w:tab w:val="left" w:pos="1737"/>
        </w:tabs>
        <w:spacing w:line="320" w:lineRule="exact"/>
        <w:ind w:left="2160" w:right="720" w:hanging="720"/>
        <w:rPr>
          <w:lang w:val="fr-CA"/>
        </w:rPr>
      </w:pPr>
      <w:r w:rsidRPr="00890D8C">
        <w:rPr>
          <w:b/>
          <w:bCs/>
          <w:lang w:val="fr-CA"/>
        </w:rPr>
        <w:t>Section 6. DÉCÈS D'UN MEMBRE</w:t>
      </w:r>
      <w:r w:rsidRPr="00890D8C">
        <w:rPr>
          <w:lang w:val="fr-CA"/>
        </w:rPr>
        <w:t>.</w:t>
      </w:r>
      <w:r w:rsidR="00890D8C">
        <w:rPr>
          <w:lang w:val="fr-CA"/>
        </w:rPr>
        <w:t xml:space="preserve"> </w:t>
      </w:r>
      <w:r w:rsidRPr="00890D8C">
        <w:rPr>
          <w:lang w:val="fr-CA"/>
        </w:rPr>
        <w:t xml:space="preserve">Au décès de tout membre </w:t>
      </w:r>
      <w:r w:rsidR="00890D8C">
        <w:rPr>
          <w:lang w:val="fr-CA"/>
        </w:rPr>
        <w:t>laissan</w:t>
      </w:r>
      <w:r w:rsidRPr="00890D8C">
        <w:rPr>
          <w:lang w:val="fr-CA"/>
        </w:rPr>
        <w:t>t un</w:t>
      </w:r>
      <w:r w:rsidR="00890D8C">
        <w:rPr>
          <w:lang w:val="fr-CA"/>
        </w:rPr>
        <w:t xml:space="preserve">e conjointe ou conjoint </w:t>
      </w:r>
      <w:r w:rsidRPr="00890D8C">
        <w:rPr>
          <w:lang w:val="fr-CA"/>
        </w:rPr>
        <w:t>survivant, le certificat d'affiliation passe automatiquement à ce</w:t>
      </w:r>
      <w:r w:rsidR="00890D8C">
        <w:rPr>
          <w:lang w:val="fr-CA"/>
        </w:rPr>
        <w:t>tte personne.</w:t>
      </w:r>
    </w:p>
    <w:p w14:paraId="13E5A482" w14:textId="3C1973A8" w:rsidR="006C02CD" w:rsidRPr="00415EA8" w:rsidRDefault="006C02CD" w:rsidP="00DD6A38">
      <w:pPr>
        <w:tabs>
          <w:tab w:val="left" w:pos="1732"/>
          <w:tab w:val="left" w:pos="1732"/>
          <w:tab w:val="left" w:pos="1737"/>
          <w:tab w:val="left" w:pos="1732"/>
          <w:tab w:val="left" w:pos="1728"/>
          <w:tab w:val="left" w:pos="1737"/>
          <w:tab w:val="left" w:pos="1742"/>
          <w:tab w:val="left" w:pos="1737"/>
          <w:tab w:val="left" w:pos="1737"/>
        </w:tabs>
        <w:spacing w:line="320" w:lineRule="exact"/>
        <w:ind w:left="2160" w:right="720" w:hanging="720"/>
        <w:rPr>
          <w:lang w:val="fr-CA"/>
        </w:rPr>
      </w:pPr>
      <w:r w:rsidRPr="00890D8C">
        <w:rPr>
          <w:b/>
          <w:bCs/>
          <w:lang w:val="fr-CA"/>
        </w:rPr>
        <w:t>Section 7. PERTE D'ADHÉSION</w:t>
      </w:r>
      <w:r w:rsidRPr="00890D8C">
        <w:rPr>
          <w:lang w:val="fr-CA"/>
        </w:rPr>
        <w:t>.</w:t>
      </w:r>
      <w:r w:rsidR="00890D8C">
        <w:rPr>
          <w:lang w:val="fr-CA"/>
        </w:rPr>
        <w:t xml:space="preserve"> </w:t>
      </w:r>
      <w:r w:rsidRPr="00890D8C">
        <w:rPr>
          <w:lang w:val="fr-CA"/>
        </w:rPr>
        <w:t>Tout membre dont la cotisation demeure impayée pendant deux (2) ans</w:t>
      </w:r>
      <w:r w:rsidR="00890D8C">
        <w:rPr>
          <w:lang w:val="fr-CA"/>
        </w:rPr>
        <w:t xml:space="preserve"> </w:t>
      </w:r>
      <w:r w:rsidRPr="00890D8C">
        <w:rPr>
          <w:lang w:val="fr-CA"/>
        </w:rPr>
        <w:t>et impayé</w:t>
      </w:r>
      <w:r w:rsidR="00890D8C">
        <w:rPr>
          <w:lang w:val="fr-CA"/>
        </w:rPr>
        <w:t>e</w:t>
      </w:r>
      <w:r w:rsidRPr="00890D8C">
        <w:rPr>
          <w:lang w:val="fr-CA"/>
        </w:rPr>
        <w:t xml:space="preserve"> à la fin de la deuxième année civile pour laquelle il </w:t>
      </w:r>
      <w:r w:rsidR="00890D8C">
        <w:rPr>
          <w:lang w:val="fr-CA"/>
        </w:rPr>
        <w:t xml:space="preserve">en </w:t>
      </w:r>
      <w:r w:rsidRPr="00890D8C">
        <w:rPr>
          <w:lang w:val="fr-CA"/>
        </w:rPr>
        <w:t>est redevable cesse automatiquement d'être membre.</w:t>
      </w:r>
    </w:p>
    <w:p w14:paraId="6BE4BD01" w14:textId="0D166580" w:rsidR="006C02CD" w:rsidRPr="00415EA8" w:rsidRDefault="006C02CD" w:rsidP="00DD6A38">
      <w:pPr>
        <w:tabs>
          <w:tab w:val="left" w:pos="1737"/>
          <w:tab w:val="left" w:pos="1737"/>
          <w:tab w:val="left" w:pos="1732"/>
          <w:tab w:val="left" w:pos="1732"/>
          <w:tab w:val="left" w:pos="1737"/>
          <w:tab w:val="left" w:pos="1732"/>
          <w:tab w:val="left" w:pos="1728"/>
          <w:tab w:val="left" w:pos="1737"/>
          <w:tab w:val="left" w:pos="1742"/>
          <w:tab w:val="left" w:pos="1737"/>
          <w:tab w:val="left" w:pos="1737"/>
        </w:tabs>
        <w:spacing w:line="320" w:lineRule="exact"/>
        <w:ind w:left="2160" w:right="720" w:hanging="720"/>
        <w:rPr>
          <w:lang w:val="fr-CA"/>
        </w:rPr>
      </w:pPr>
      <w:r w:rsidRPr="00890D8C">
        <w:rPr>
          <w:b/>
          <w:bCs/>
          <w:lang w:val="fr-CA"/>
        </w:rPr>
        <w:t>Section 8. PERTE DE PRIVILÈGES</w:t>
      </w:r>
      <w:r w:rsidRPr="00890D8C">
        <w:rPr>
          <w:lang w:val="fr-CA"/>
        </w:rPr>
        <w:t>.</w:t>
      </w:r>
      <w:r w:rsidR="00890D8C">
        <w:rPr>
          <w:lang w:val="fr-CA"/>
        </w:rPr>
        <w:t xml:space="preserve"> </w:t>
      </w:r>
      <w:r w:rsidRPr="00890D8C">
        <w:rPr>
          <w:lang w:val="fr-CA"/>
        </w:rPr>
        <w:t>Tout membre dont les cotisations sont impayées le 1er juillet de n'importe quelle année</w:t>
      </w:r>
      <w:r w:rsidR="00890D8C">
        <w:rPr>
          <w:lang w:val="fr-CA"/>
        </w:rPr>
        <w:t xml:space="preserve"> </w:t>
      </w:r>
      <w:r w:rsidR="00506053" w:rsidRPr="00415EA8">
        <w:rPr>
          <w:lang w:val="fr-CA"/>
        </w:rPr>
        <w:t>n'a pas le droit de voter aux assemblées régulières ou extraordinaires, ni d'exercer les autres droits ou privilèges des membres.</w:t>
      </w:r>
    </w:p>
    <w:p w14:paraId="4133CEE4" w14:textId="6ABADC9A" w:rsidR="006C02CD" w:rsidRPr="00415EA8" w:rsidRDefault="006C02CD" w:rsidP="00DD6A38">
      <w:pPr>
        <w:tabs>
          <w:tab w:val="left" w:pos="1732"/>
          <w:tab w:val="left" w:pos="1737"/>
          <w:tab w:val="left" w:pos="1732"/>
          <w:tab w:val="left" w:pos="1728"/>
          <w:tab w:val="left" w:pos="1737"/>
          <w:tab w:val="left" w:pos="1742"/>
          <w:tab w:val="left" w:pos="1737"/>
          <w:tab w:val="left" w:pos="1737"/>
        </w:tabs>
        <w:spacing w:line="320" w:lineRule="exact"/>
        <w:ind w:left="2160" w:right="720" w:hanging="720"/>
        <w:rPr>
          <w:lang w:val="fr-CA"/>
        </w:rPr>
      </w:pPr>
      <w:r w:rsidRPr="00890D8C">
        <w:rPr>
          <w:b/>
          <w:bCs/>
          <w:lang w:val="fr-CA"/>
        </w:rPr>
        <w:t>Article 9. VOTE</w:t>
      </w:r>
      <w:r w:rsidRPr="00890D8C">
        <w:rPr>
          <w:lang w:val="fr-CA"/>
        </w:rPr>
        <w:t>.</w:t>
      </w:r>
      <w:r w:rsidR="00890D8C">
        <w:rPr>
          <w:lang w:val="fr-CA"/>
        </w:rPr>
        <w:t xml:space="preserve"> </w:t>
      </w:r>
      <w:r w:rsidRPr="00890D8C">
        <w:rPr>
          <w:lang w:val="fr-CA"/>
        </w:rPr>
        <w:t xml:space="preserve">Chaque membre n'a droit qu'à un seul vote lors d'une assemblée des membres, </w:t>
      </w:r>
      <w:proofErr w:type="gramStart"/>
      <w:r w:rsidRPr="00890D8C">
        <w:rPr>
          <w:lang w:val="fr-CA"/>
        </w:rPr>
        <w:t>sauf qu'il</w:t>
      </w:r>
      <w:proofErr w:type="gramEnd"/>
      <w:r w:rsidRPr="00890D8C">
        <w:rPr>
          <w:lang w:val="fr-CA"/>
        </w:rPr>
        <w:t xml:space="preserve"> n'y a qu'un seul vote pour une adhésion conjointe. Les membres sont chargés de déterminer </w:t>
      </w:r>
      <w:r w:rsidR="00890D8C">
        <w:rPr>
          <w:lang w:val="fr-CA"/>
        </w:rPr>
        <w:t xml:space="preserve">le </w:t>
      </w:r>
      <w:r w:rsidRPr="00890D8C">
        <w:rPr>
          <w:lang w:val="fr-CA"/>
        </w:rPr>
        <w:t xml:space="preserve">seul membre commun de chaque ménage </w:t>
      </w:r>
      <w:r w:rsidR="00D415FC">
        <w:rPr>
          <w:lang w:val="fr-CA"/>
        </w:rPr>
        <w:t xml:space="preserve">qui </w:t>
      </w:r>
      <w:r w:rsidR="00890D8C">
        <w:rPr>
          <w:lang w:val="fr-CA"/>
        </w:rPr>
        <w:t>exerce ce droit.</w:t>
      </w:r>
    </w:p>
    <w:p w14:paraId="7B94E0A8" w14:textId="3A6C825B" w:rsidR="007F1404" w:rsidRPr="00890D8C" w:rsidRDefault="006C02CD" w:rsidP="00DD6A38">
      <w:pPr>
        <w:tabs>
          <w:tab w:val="left" w:pos="1728"/>
          <w:tab w:val="left" w:pos="1737"/>
          <w:tab w:val="left" w:pos="1742"/>
          <w:tab w:val="left" w:pos="1737"/>
          <w:tab w:val="left" w:pos="1737"/>
        </w:tabs>
        <w:spacing w:line="320" w:lineRule="exact"/>
        <w:ind w:left="2160" w:right="720" w:hanging="720"/>
        <w:rPr>
          <w:lang w:val="fr-CA"/>
        </w:rPr>
      </w:pPr>
      <w:r w:rsidRPr="007B64C8">
        <w:rPr>
          <w:b/>
          <w:bCs/>
          <w:lang w:val="fr-CA"/>
        </w:rPr>
        <w:t>Section 10. RÈGLES ET RÈGLEMENTS</w:t>
      </w:r>
      <w:r w:rsidRPr="00890D8C">
        <w:rPr>
          <w:lang w:val="fr-CA"/>
        </w:rPr>
        <w:t>.</w:t>
      </w:r>
      <w:r w:rsidR="00890D8C">
        <w:rPr>
          <w:lang w:val="fr-CA"/>
        </w:rPr>
        <w:t xml:space="preserve"> </w:t>
      </w:r>
      <w:r w:rsidRPr="00890D8C">
        <w:rPr>
          <w:lang w:val="fr-CA"/>
        </w:rPr>
        <w:t>Le conseil d'administration peut édicter des règles de conduite</w:t>
      </w:r>
      <w:r w:rsidR="00890D8C">
        <w:rPr>
          <w:lang w:val="fr-CA"/>
        </w:rPr>
        <w:t xml:space="preserve"> </w:t>
      </w:r>
      <w:r w:rsidRPr="00890D8C">
        <w:rPr>
          <w:lang w:val="fr-CA"/>
        </w:rPr>
        <w:t xml:space="preserve">des membres et l'utilisation des biens de l'association, et définissent et limitent les obligations et les privilèges des membres et de leurs invités, sans toutefois contredire tout ce qui est stipulé dans les </w:t>
      </w:r>
      <w:r w:rsidR="007B64C8">
        <w:rPr>
          <w:lang w:val="fr-CA"/>
        </w:rPr>
        <w:t>règlemen</w:t>
      </w:r>
      <w:r w:rsidRPr="00890D8C">
        <w:rPr>
          <w:lang w:val="fr-CA"/>
        </w:rPr>
        <w:t>ts. Le conseil d'administration peut établir et appliquer toutes les règles et réglementations supplémentaires jugées souhaitables et nécessaires.</w:t>
      </w:r>
    </w:p>
    <w:p w14:paraId="197B9973" w14:textId="1DADE9AC" w:rsidR="006C02CD" w:rsidRDefault="006C02CD" w:rsidP="00DD6A38">
      <w:pPr>
        <w:tabs>
          <w:tab w:val="left" w:pos="1751"/>
          <w:tab w:val="left" w:pos="1751"/>
          <w:tab w:val="left" w:pos="1747"/>
          <w:tab w:val="left" w:pos="1756"/>
          <w:tab w:val="left" w:pos="1756"/>
          <w:tab w:val="left" w:pos="1756"/>
          <w:tab w:val="left" w:pos="1771"/>
        </w:tabs>
        <w:spacing w:line="320" w:lineRule="exact"/>
        <w:ind w:left="2160" w:right="720" w:hanging="720"/>
        <w:rPr>
          <w:lang w:val="fr-CA"/>
        </w:rPr>
      </w:pPr>
      <w:r w:rsidRPr="00415EA8">
        <w:rPr>
          <w:b/>
          <w:spacing w:val="1"/>
          <w:lang w:val="fr-CA"/>
        </w:rPr>
        <w:t>Section 11. OBLIGAT</w:t>
      </w:r>
      <w:r w:rsidR="007B64C8">
        <w:rPr>
          <w:b/>
          <w:spacing w:val="1"/>
          <w:lang w:val="fr-CA"/>
        </w:rPr>
        <w:t>IONS</w:t>
      </w:r>
      <w:r w:rsidRPr="00415EA8">
        <w:rPr>
          <w:b/>
          <w:spacing w:val="1"/>
          <w:lang w:val="fr-CA"/>
        </w:rPr>
        <w:t>.</w:t>
      </w:r>
      <w:r w:rsidR="007B64C8">
        <w:rPr>
          <w:b/>
          <w:spacing w:val="1"/>
          <w:lang w:val="fr-CA"/>
        </w:rPr>
        <w:t xml:space="preserve"> </w:t>
      </w:r>
      <w:r w:rsidRPr="007B64C8">
        <w:rPr>
          <w:lang w:val="fr-CA"/>
        </w:rPr>
        <w:t>Chaque membre de l'Association, sa famille, les invités</w:t>
      </w:r>
      <w:r w:rsidR="007B64C8" w:rsidRPr="007B64C8">
        <w:rPr>
          <w:lang w:val="fr-CA"/>
        </w:rPr>
        <w:t xml:space="preserve"> </w:t>
      </w:r>
      <w:r w:rsidRPr="007B64C8">
        <w:rPr>
          <w:lang w:val="fr-CA"/>
        </w:rPr>
        <w:t>et les propriétaires ou occupants subséquents de toute propriété lui appartenant à tout moment et située sur un lot sont liés et respectent ces règles et règlements</w:t>
      </w:r>
    </w:p>
    <w:p w14:paraId="35BA938A" w14:textId="77777777" w:rsidR="006C02CD" w:rsidRPr="00415EA8" w:rsidRDefault="00AB1BF4" w:rsidP="00DD6A38">
      <w:pPr>
        <w:spacing w:before="145" w:line="320" w:lineRule="exact"/>
        <w:ind w:left="4108" w:right="720"/>
        <w:rPr>
          <w:lang w:val="fr-CA"/>
        </w:rPr>
      </w:pPr>
      <w:r w:rsidRPr="00415EA8">
        <w:rPr>
          <w:b/>
          <w:spacing w:val="-7"/>
          <w:w w:val="95"/>
          <w:lang w:val="fr-CA"/>
        </w:rPr>
        <w:t>ARTICLE XII — MODIFICATIONS</w:t>
      </w:r>
    </w:p>
    <w:p w14:paraId="51BAE8E7" w14:textId="0A30F85A" w:rsidR="004971BC" w:rsidRPr="00415EA8" w:rsidRDefault="006C02CD" w:rsidP="002B7FD5">
      <w:pPr>
        <w:spacing w:before="8" w:line="320" w:lineRule="exact"/>
        <w:ind w:left="1440" w:right="720"/>
        <w:rPr>
          <w:lang w:val="fr-CA"/>
        </w:rPr>
        <w:pPrChange w:id="4" w:author="Brigitte Harley" w:date="2025-04-14T21:47:00Z" w16du:dateUtc="2025-04-15T01:47:00Z">
          <w:pPr>
            <w:spacing w:before="612" w:after="2880" w:line="320" w:lineRule="exact"/>
            <w:ind w:left="1440" w:right="720"/>
          </w:pPr>
        </w:pPrChange>
      </w:pPr>
      <w:r w:rsidRPr="007B64C8">
        <w:rPr>
          <w:lang w:val="fr-CA"/>
        </w:rPr>
        <w:t xml:space="preserve">Les </w:t>
      </w:r>
      <w:r w:rsidR="007B64C8">
        <w:rPr>
          <w:lang w:val="fr-CA"/>
        </w:rPr>
        <w:t>règlements</w:t>
      </w:r>
      <w:r w:rsidRPr="007B64C8">
        <w:rPr>
          <w:lang w:val="fr-CA"/>
        </w:rPr>
        <w:t xml:space="preserve"> ne peuvent être modifiés que par un vote majoritaire des membres présents à une réunion régulière ou spéciale de l'Association, à condition qu'un avis de l'objet de la modification proposée ait été indiqué dans la convocation à la réunion.</w:t>
      </w:r>
    </w:p>
    <w:sectPr w:rsidR="004971BC" w:rsidRPr="00415EA8" w:rsidSect="00984350">
      <w:headerReference w:type="default" r:id="rId11"/>
      <w:footerReference w:type="default" r:id="rId12"/>
      <w:pgSz w:w="12240" w:h="15840"/>
      <w:pgMar w:top="288" w:right="288" w:bottom="288" w:left="288" w:header="0" w:footer="0" w:gutter="0"/>
      <w:cols w:space="720"/>
      <w:docGrid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FA09" w14:textId="77777777" w:rsidR="00FB2E9A" w:rsidRDefault="00FB2E9A" w:rsidP="00AE7DE2">
      <w:pPr>
        <w:pPrChange w:id="2" w:author="Brigitte Harley" w:date="2025-04-14T21:47:00Z" w16du:dateUtc="2025-04-15T01:47:00Z">
          <w:pPr>
            <w:spacing w:before="612" w:after="2880"/>
          </w:pPr>
        </w:pPrChange>
      </w:pPr>
      <w:r>
        <w:separator/>
      </w:r>
    </w:p>
  </w:endnote>
  <w:endnote w:type="continuationSeparator" w:id="0">
    <w:p w14:paraId="44F89EE0" w14:textId="77777777" w:rsidR="00FB2E9A" w:rsidRDefault="00FB2E9A" w:rsidP="00AE7DE2">
      <w:pPr>
        <w:pPrChange w:id="3" w:author="Brigitte Harley" w:date="2025-04-14T21:47:00Z" w16du:dateUtc="2025-04-15T01:47:00Z">
          <w:pPr>
            <w:spacing w:before="612" w:after="2880"/>
          </w:pPr>
        </w:pPrChange>
      </w:pPr>
      <w:r>
        <w:continuationSeparator/>
      </w:r>
    </w:p>
  </w:endnote>
  <w:endnote w:type="continuationNotice" w:id="1">
    <w:p w14:paraId="741B633F" w14:textId="77777777" w:rsidR="00FB2E9A" w:rsidRDefault="00FB2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C980" w14:textId="38EA4CC8" w:rsidR="00213F4F" w:rsidRPr="002733F6" w:rsidRDefault="000C6450" w:rsidP="005C2ABB">
    <w:pPr>
      <w:pStyle w:val="Footer"/>
      <w:jc w:val="center"/>
      <w:rPr>
        <w:lang w:val="fr-CA"/>
      </w:rPr>
      <w:pPrChange w:id="7" w:author="Brigitte Harley" w:date="2025-04-14T21:47:00Z" w16du:dateUtc="2025-04-15T01:47:00Z">
        <w:pPr>
          <w:pStyle w:val="Footer"/>
          <w:spacing w:before="612" w:after="2880"/>
          <w:jc w:val="center"/>
        </w:pPr>
      </w:pPrChange>
    </w:pPr>
    <w:r>
      <w:rPr>
        <w:lang w:val="fr-CA"/>
      </w:rPr>
      <w:t xml:space="preserve"> </w:t>
    </w:r>
    <w:r w:rsidR="00F423A6">
      <w:rPr>
        <w:lang w:val="fr-CA"/>
      </w:rPr>
      <w:t xml:space="preserve">                         </w:t>
    </w:r>
    <w:r w:rsidR="00C3753D">
      <w:rPr>
        <w:lang w:val="fr-CA"/>
      </w:rPr>
      <w:t xml:space="preserve">                                   </w:t>
    </w:r>
    <w:r w:rsidR="002733F6" w:rsidRPr="001F09F0">
      <w:rPr>
        <w:lang w:val="fr-CA"/>
      </w:rPr>
      <w:t>Révis</w:t>
    </w:r>
    <w:r w:rsidR="002733F6">
      <w:rPr>
        <w:lang w:val="fr-CA"/>
      </w:rPr>
      <w:t>é</w:t>
    </w:r>
    <w:r w:rsidR="00AA4B1D">
      <w:rPr>
        <w:lang w:val="fr-CA"/>
      </w:rPr>
      <w:t xml:space="preserve"> </w:t>
    </w:r>
    <w:r w:rsidR="00E215E4">
      <w:rPr>
        <w:lang w:val="fr-CA"/>
      </w:rPr>
      <w:t>-</w:t>
    </w:r>
    <w:r w:rsidR="00AA4B1D">
      <w:rPr>
        <w:lang w:val="fr-CA"/>
      </w:rPr>
      <w:t xml:space="preserve"> M</w:t>
    </w:r>
    <w:r w:rsidR="00AA4B1D" w:rsidRPr="00AA4B1D">
      <w:rPr>
        <w:lang w:val="fr-CA"/>
      </w:rPr>
      <w:t>odifié</w:t>
    </w:r>
    <w:r w:rsidR="001F09F0">
      <w:rPr>
        <w:lang w:val="fr-CA"/>
      </w:rPr>
      <w:t xml:space="preserve"> </w:t>
    </w:r>
    <w:r w:rsidR="00F91381" w:rsidRPr="001F09F0">
      <w:rPr>
        <w:lang w:val="fr-CA"/>
      </w:rPr>
      <w:t>202</w:t>
    </w:r>
    <w:r w:rsidR="00DB512A" w:rsidRPr="001F09F0">
      <w:rPr>
        <w:lang w:val="fr-CA"/>
      </w:rPr>
      <w:t>5</w:t>
    </w:r>
    <w:r w:rsidR="00F91381" w:rsidRPr="001F09F0">
      <w:rPr>
        <w:lang w:val="fr-CA"/>
      </w:rPr>
      <w:t xml:space="preserve"> </w:t>
    </w:r>
    <w:r w:rsidR="00F423A6">
      <w:rPr>
        <w:lang w:val="fr-CA"/>
      </w:rPr>
      <w:t xml:space="preserve">                                                     </w:t>
    </w:r>
    <w:r w:rsidR="00F91381" w:rsidRPr="001F09F0">
      <w:rPr>
        <w:lang w:val="fr-CA"/>
      </w:rPr>
      <w:t>Page</w:t>
    </w:r>
    <w:r w:rsidR="002733F6">
      <w:rPr>
        <w:lang w:val="fr-CA"/>
      </w:rPr>
      <w:t xml:space="preserve"> </w:t>
    </w:r>
    <w:r w:rsidR="00213F4F" w:rsidRPr="002733F6">
      <w:fldChar w:fldCharType="begin"/>
    </w:r>
    <w:r w:rsidR="00213F4F" w:rsidRPr="002733F6">
      <w:rPr>
        <w:lang w:val="fr-CA"/>
      </w:rPr>
      <w:instrText xml:space="preserve"> PAGE </w:instrText>
    </w:r>
    <w:r w:rsidR="00213F4F" w:rsidRPr="002733F6">
      <w:fldChar w:fldCharType="separate"/>
    </w:r>
    <w:r w:rsidR="00873043" w:rsidRPr="002733F6">
      <w:rPr>
        <w:noProof/>
        <w:lang w:val="fr-CA"/>
      </w:rPr>
      <w:t>11</w:t>
    </w:r>
    <w:r w:rsidR="00213F4F" w:rsidRPr="002733F6">
      <w:fldChar w:fldCharType="end"/>
    </w:r>
    <w:r w:rsidR="002733F6" w:rsidRPr="00AA4B1D">
      <w:rPr>
        <w:lang w:val="fr-CA"/>
      </w:rPr>
      <w:t xml:space="preserve"> </w:t>
    </w:r>
    <w:r w:rsidR="00213F4F" w:rsidRPr="002733F6">
      <w:rPr>
        <w:lang w:val="fr-CA"/>
      </w:rPr>
      <w:t>de</w:t>
    </w:r>
    <w:r w:rsidR="00213F4F" w:rsidRPr="002733F6">
      <w:fldChar w:fldCharType="begin"/>
    </w:r>
    <w:r w:rsidR="00213F4F" w:rsidRPr="002733F6">
      <w:rPr>
        <w:lang w:val="fr-CA"/>
      </w:rPr>
      <w:instrText xml:space="preserve"> NUMPAGES  </w:instrText>
    </w:r>
    <w:r w:rsidR="00213F4F" w:rsidRPr="002733F6">
      <w:fldChar w:fldCharType="separate"/>
    </w:r>
    <w:r w:rsidR="00873043" w:rsidRPr="002733F6">
      <w:rPr>
        <w:noProof/>
        <w:lang w:val="fr-CA"/>
      </w:rPr>
      <w:t>11</w:t>
    </w:r>
    <w:r w:rsidR="00213F4F" w:rsidRPr="002733F6">
      <w:fldChar w:fldCharType="end"/>
    </w:r>
  </w:p>
  <w:p w14:paraId="7154EC98" w14:textId="77777777" w:rsidR="00AE7DE2" w:rsidRPr="006E6B1B" w:rsidRDefault="00AE7DE2">
    <w:pPr>
      <w:pStyle w:val="Footer"/>
      <w:pPrChange w:id="8" w:author="Brigitte Harley" w:date="2025-04-14T21:47:00Z" w16du:dateUtc="2025-04-15T01:47:00Z">
        <w:pPr>
          <w:pStyle w:val="Footer"/>
          <w:spacing w:before="612" w:after="288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4FD2" w14:textId="77777777" w:rsidR="00FB2E9A" w:rsidRDefault="00FB2E9A" w:rsidP="00AE7DE2">
      <w:pPr>
        <w:pPrChange w:id="0" w:author="Brigitte Harley" w:date="2025-04-14T21:47:00Z" w16du:dateUtc="2025-04-15T01:47:00Z">
          <w:pPr>
            <w:spacing w:before="612" w:after="2880"/>
          </w:pPr>
        </w:pPrChange>
      </w:pPr>
      <w:r>
        <w:separator/>
      </w:r>
    </w:p>
  </w:footnote>
  <w:footnote w:type="continuationSeparator" w:id="0">
    <w:p w14:paraId="12031943" w14:textId="77777777" w:rsidR="00FB2E9A" w:rsidRDefault="00FB2E9A" w:rsidP="00AE7DE2">
      <w:pPr>
        <w:pPrChange w:id="1" w:author="Brigitte Harley" w:date="2025-04-14T21:47:00Z" w16du:dateUtc="2025-04-15T01:47:00Z">
          <w:pPr>
            <w:spacing w:before="612" w:after="2880"/>
          </w:pPr>
        </w:pPrChange>
      </w:pPr>
      <w:r>
        <w:continuationSeparator/>
      </w:r>
    </w:p>
  </w:footnote>
  <w:footnote w:type="continuationNotice" w:id="1">
    <w:p w14:paraId="699C73DC" w14:textId="77777777" w:rsidR="00FB2E9A" w:rsidRDefault="00FB2E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4DA3" w14:textId="77777777" w:rsidR="00AE7DE2" w:rsidRPr="000C4E7B" w:rsidRDefault="00AE7DE2">
    <w:pPr>
      <w:pPrChange w:id="5" w:author="Brigitte Harley" w:date="2025-04-14T21:47:00Z" w16du:dateUtc="2025-04-15T01:47:00Z">
        <w:pPr>
          <w:spacing w:before="612" w:after="2880"/>
        </w:pPr>
      </w:pPrChange>
    </w:pPr>
  </w:p>
  <w:p w14:paraId="7FD66271" w14:textId="77777777" w:rsidR="000C4E7B" w:rsidRPr="000C4E7B" w:rsidRDefault="000C4E7B">
    <w:pPr>
      <w:pPrChange w:id="6" w:author="Brigitte Harley" w:date="2025-04-14T21:47:00Z" w16du:dateUtc="2025-04-15T01:47:00Z">
        <w:pPr>
          <w:spacing w:before="612" w:after="2880"/>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7016"/>
    <w:multiLevelType w:val="hybridMultilevel"/>
    <w:tmpl w:val="1F5A43A4"/>
    <w:lvl w:ilvl="0" w:tplc="A3D01564">
      <w:start w:val="1"/>
      <w:numFmt w:val="upperLetter"/>
      <w:lvlText w:val="%1."/>
      <w:lvlJc w:val="left"/>
      <w:pPr>
        <w:ind w:left="3240" w:hanging="360"/>
      </w:pPr>
      <w:rPr>
        <w:rFonts w:hint="default"/>
        <w:b/>
        <w:w w:val="115"/>
      </w:rPr>
    </w:lvl>
    <w:lvl w:ilvl="1" w:tplc="0C0C0019" w:tentative="1">
      <w:start w:val="1"/>
      <w:numFmt w:val="lowerLetter"/>
      <w:lvlText w:val="%2."/>
      <w:lvlJc w:val="left"/>
      <w:pPr>
        <w:ind w:left="3960" w:hanging="360"/>
      </w:pPr>
    </w:lvl>
    <w:lvl w:ilvl="2" w:tplc="0C0C001B" w:tentative="1">
      <w:start w:val="1"/>
      <w:numFmt w:val="lowerRoman"/>
      <w:lvlText w:val="%3."/>
      <w:lvlJc w:val="right"/>
      <w:pPr>
        <w:ind w:left="4680" w:hanging="180"/>
      </w:pPr>
    </w:lvl>
    <w:lvl w:ilvl="3" w:tplc="0C0C000F" w:tentative="1">
      <w:start w:val="1"/>
      <w:numFmt w:val="decimal"/>
      <w:lvlText w:val="%4."/>
      <w:lvlJc w:val="left"/>
      <w:pPr>
        <w:ind w:left="5400" w:hanging="360"/>
      </w:pPr>
    </w:lvl>
    <w:lvl w:ilvl="4" w:tplc="0C0C0019" w:tentative="1">
      <w:start w:val="1"/>
      <w:numFmt w:val="lowerLetter"/>
      <w:lvlText w:val="%5."/>
      <w:lvlJc w:val="left"/>
      <w:pPr>
        <w:ind w:left="6120" w:hanging="360"/>
      </w:pPr>
    </w:lvl>
    <w:lvl w:ilvl="5" w:tplc="0C0C001B" w:tentative="1">
      <w:start w:val="1"/>
      <w:numFmt w:val="lowerRoman"/>
      <w:lvlText w:val="%6."/>
      <w:lvlJc w:val="right"/>
      <w:pPr>
        <w:ind w:left="6840" w:hanging="180"/>
      </w:pPr>
    </w:lvl>
    <w:lvl w:ilvl="6" w:tplc="0C0C000F" w:tentative="1">
      <w:start w:val="1"/>
      <w:numFmt w:val="decimal"/>
      <w:lvlText w:val="%7."/>
      <w:lvlJc w:val="left"/>
      <w:pPr>
        <w:ind w:left="7560" w:hanging="360"/>
      </w:pPr>
    </w:lvl>
    <w:lvl w:ilvl="7" w:tplc="0C0C0019" w:tentative="1">
      <w:start w:val="1"/>
      <w:numFmt w:val="lowerLetter"/>
      <w:lvlText w:val="%8."/>
      <w:lvlJc w:val="left"/>
      <w:pPr>
        <w:ind w:left="8280" w:hanging="360"/>
      </w:pPr>
    </w:lvl>
    <w:lvl w:ilvl="8" w:tplc="0C0C001B" w:tentative="1">
      <w:start w:val="1"/>
      <w:numFmt w:val="lowerRoman"/>
      <w:lvlText w:val="%9."/>
      <w:lvlJc w:val="right"/>
      <w:pPr>
        <w:ind w:left="9000" w:hanging="180"/>
      </w:pPr>
    </w:lvl>
  </w:abstractNum>
  <w:abstractNum w:abstractNumId="1" w15:restartNumberingAfterBreak="0">
    <w:nsid w:val="42F57435"/>
    <w:multiLevelType w:val="hybridMultilevel"/>
    <w:tmpl w:val="DEB68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50E6136"/>
    <w:multiLevelType w:val="hybridMultilevel"/>
    <w:tmpl w:val="031A33F8"/>
    <w:lvl w:ilvl="0" w:tplc="8F52C578">
      <w:start w:val="1"/>
      <w:numFmt w:val="upperLetter"/>
      <w:lvlText w:val="%1."/>
      <w:lvlJc w:val="left"/>
      <w:pPr>
        <w:ind w:left="2347" w:hanging="360"/>
      </w:pPr>
      <w:rPr>
        <w:rFonts w:hint="default"/>
        <w:b/>
        <w:w w:val="114"/>
      </w:rPr>
    </w:lvl>
    <w:lvl w:ilvl="1" w:tplc="0C0C0019" w:tentative="1">
      <w:start w:val="1"/>
      <w:numFmt w:val="lowerLetter"/>
      <w:lvlText w:val="%2."/>
      <w:lvlJc w:val="left"/>
      <w:pPr>
        <w:ind w:left="3067" w:hanging="360"/>
      </w:pPr>
    </w:lvl>
    <w:lvl w:ilvl="2" w:tplc="0C0C001B" w:tentative="1">
      <w:start w:val="1"/>
      <w:numFmt w:val="lowerRoman"/>
      <w:lvlText w:val="%3."/>
      <w:lvlJc w:val="right"/>
      <w:pPr>
        <w:ind w:left="3787" w:hanging="180"/>
      </w:pPr>
    </w:lvl>
    <w:lvl w:ilvl="3" w:tplc="0C0C000F" w:tentative="1">
      <w:start w:val="1"/>
      <w:numFmt w:val="decimal"/>
      <w:lvlText w:val="%4."/>
      <w:lvlJc w:val="left"/>
      <w:pPr>
        <w:ind w:left="4507" w:hanging="360"/>
      </w:pPr>
    </w:lvl>
    <w:lvl w:ilvl="4" w:tplc="0C0C0019" w:tentative="1">
      <w:start w:val="1"/>
      <w:numFmt w:val="lowerLetter"/>
      <w:lvlText w:val="%5."/>
      <w:lvlJc w:val="left"/>
      <w:pPr>
        <w:ind w:left="5227" w:hanging="360"/>
      </w:pPr>
    </w:lvl>
    <w:lvl w:ilvl="5" w:tplc="0C0C001B" w:tentative="1">
      <w:start w:val="1"/>
      <w:numFmt w:val="lowerRoman"/>
      <w:lvlText w:val="%6."/>
      <w:lvlJc w:val="right"/>
      <w:pPr>
        <w:ind w:left="5947" w:hanging="180"/>
      </w:pPr>
    </w:lvl>
    <w:lvl w:ilvl="6" w:tplc="0C0C000F" w:tentative="1">
      <w:start w:val="1"/>
      <w:numFmt w:val="decimal"/>
      <w:lvlText w:val="%7."/>
      <w:lvlJc w:val="left"/>
      <w:pPr>
        <w:ind w:left="6667" w:hanging="360"/>
      </w:pPr>
    </w:lvl>
    <w:lvl w:ilvl="7" w:tplc="0C0C0019" w:tentative="1">
      <w:start w:val="1"/>
      <w:numFmt w:val="lowerLetter"/>
      <w:lvlText w:val="%8."/>
      <w:lvlJc w:val="left"/>
      <w:pPr>
        <w:ind w:left="7387" w:hanging="360"/>
      </w:pPr>
    </w:lvl>
    <w:lvl w:ilvl="8" w:tplc="0C0C001B" w:tentative="1">
      <w:start w:val="1"/>
      <w:numFmt w:val="lowerRoman"/>
      <w:lvlText w:val="%9."/>
      <w:lvlJc w:val="right"/>
      <w:pPr>
        <w:ind w:left="8107" w:hanging="180"/>
      </w:pPr>
    </w:lvl>
  </w:abstractNum>
  <w:num w:numId="1" w16cid:durableId="2091341852">
    <w:abstractNumId w:val="1"/>
  </w:num>
  <w:num w:numId="2" w16cid:durableId="1956449579">
    <w:abstractNumId w:val="0"/>
  </w:num>
  <w:num w:numId="3" w16cid:durableId="16270074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gitte Harley">
    <w15:presenceInfo w15:providerId="Windows Live" w15:userId="41ca39b7b9b9f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3"/>
    <w:rsid w:val="0000082D"/>
    <w:rsid w:val="000011AC"/>
    <w:rsid w:val="00011066"/>
    <w:rsid w:val="00015DC9"/>
    <w:rsid w:val="000234D1"/>
    <w:rsid w:val="00031072"/>
    <w:rsid w:val="00036E17"/>
    <w:rsid w:val="00037E91"/>
    <w:rsid w:val="00040CD7"/>
    <w:rsid w:val="00051708"/>
    <w:rsid w:val="00063806"/>
    <w:rsid w:val="0009598B"/>
    <w:rsid w:val="000977B1"/>
    <w:rsid w:val="000A14BC"/>
    <w:rsid w:val="000A580D"/>
    <w:rsid w:val="000B2006"/>
    <w:rsid w:val="000B5E9E"/>
    <w:rsid w:val="000C4E7B"/>
    <w:rsid w:val="000C6450"/>
    <w:rsid w:val="000E703B"/>
    <w:rsid w:val="00116D53"/>
    <w:rsid w:val="00120EBD"/>
    <w:rsid w:val="00123BA4"/>
    <w:rsid w:val="001245F0"/>
    <w:rsid w:val="00160E74"/>
    <w:rsid w:val="0016664F"/>
    <w:rsid w:val="001750C5"/>
    <w:rsid w:val="0018260A"/>
    <w:rsid w:val="001A1025"/>
    <w:rsid w:val="001B5F64"/>
    <w:rsid w:val="001B62B6"/>
    <w:rsid w:val="001C0BE2"/>
    <w:rsid w:val="001C1620"/>
    <w:rsid w:val="001D6981"/>
    <w:rsid w:val="001E462A"/>
    <w:rsid w:val="001F09F0"/>
    <w:rsid w:val="002003A8"/>
    <w:rsid w:val="00201B4B"/>
    <w:rsid w:val="00201F52"/>
    <w:rsid w:val="00213F4F"/>
    <w:rsid w:val="0023418A"/>
    <w:rsid w:val="00237872"/>
    <w:rsid w:val="00250072"/>
    <w:rsid w:val="00257EEE"/>
    <w:rsid w:val="002733F6"/>
    <w:rsid w:val="002B5955"/>
    <w:rsid w:val="002B71D4"/>
    <w:rsid w:val="002B7FD5"/>
    <w:rsid w:val="002C0C1D"/>
    <w:rsid w:val="002C5BDF"/>
    <w:rsid w:val="002D2BA2"/>
    <w:rsid w:val="002D4E74"/>
    <w:rsid w:val="002D63DA"/>
    <w:rsid w:val="002E1EAE"/>
    <w:rsid w:val="00315058"/>
    <w:rsid w:val="003213A5"/>
    <w:rsid w:val="003273F0"/>
    <w:rsid w:val="003304F1"/>
    <w:rsid w:val="00334024"/>
    <w:rsid w:val="003362C8"/>
    <w:rsid w:val="00336475"/>
    <w:rsid w:val="003414F1"/>
    <w:rsid w:val="00341DCF"/>
    <w:rsid w:val="00341EDA"/>
    <w:rsid w:val="003467B3"/>
    <w:rsid w:val="00354AF8"/>
    <w:rsid w:val="003609EC"/>
    <w:rsid w:val="00367EA6"/>
    <w:rsid w:val="00380EF3"/>
    <w:rsid w:val="00396F54"/>
    <w:rsid w:val="003D231D"/>
    <w:rsid w:val="003D25AF"/>
    <w:rsid w:val="003D50EA"/>
    <w:rsid w:val="003F6CC7"/>
    <w:rsid w:val="00410A21"/>
    <w:rsid w:val="00415EA8"/>
    <w:rsid w:val="00421787"/>
    <w:rsid w:val="0042359B"/>
    <w:rsid w:val="00431271"/>
    <w:rsid w:val="00443FEE"/>
    <w:rsid w:val="00451675"/>
    <w:rsid w:val="004822CB"/>
    <w:rsid w:val="004971BC"/>
    <w:rsid w:val="004A4526"/>
    <w:rsid w:val="004D33AA"/>
    <w:rsid w:val="004D536C"/>
    <w:rsid w:val="004F27C2"/>
    <w:rsid w:val="004F797D"/>
    <w:rsid w:val="00500064"/>
    <w:rsid w:val="005043F4"/>
    <w:rsid w:val="00506053"/>
    <w:rsid w:val="00514288"/>
    <w:rsid w:val="00516DC5"/>
    <w:rsid w:val="00557362"/>
    <w:rsid w:val="005616D1"/>
    <w:rsid w:val="00576648"/>
    <w:rsid w:val="00577EA7"/>
    <w:rsid w:val="005A21FF"/>
    <w:rsid w:val="005A4D2B"/>
    <w:rsid w:val="005A763A"/>
    <w:rsid w:val="005B587F"/>
    <w:rsid w:val="005C2ABB"/>
    <w:rsid w:val="005C6CCA"/>
    <w:rsid w:val="005D3711"/>
    <w:rsid w:val="005E42EE"/>
    <w:rsid w:val="005E60E4"/>
    <w:rsid w:val="005F689A"/>
    <w:rsid w:val="00620F89"/>
    <w:rsid w:val="00646E3A"/>
    <w:rsid w:val="00647E08"/>
    <w:rsid w:val="00652897"/>
    <w:rsid w:val="00653D9A"/>
    <w:rsid w:val="006558E4"/>
    <w:rsid w:val="00667CBD"/>
    <w:rsid w:val="00670325"/>
    <w:rsid w:val="006719C6"/>
    <w:rsid w:val="00677C1C"/>
    <w:rsid w:val="00684770"/>
    <w:rsid w:val="006926C3"/>
    <w:rsid w:val="00693EF1"/>
    <w:rsid w:val="006A2DDA"/>
    <w:rsid w:val="006A6DB2"/>
    <w:rsid w:val="006B1612"/>
    <w:rsid w:val="006C02CD"/>
    <w:rsid w:val="006C6626"/>
    <w:rsid w:val="006D5948"/>
    <w:rsid w:val="006E3C06"/>
    <w:rsid w:val="006E6B1B"/>
    <w:rsid w:val="006E7FB5"/>
    <w:rsid w:val="006F13BC"/>
    <w:rsid w:val="00710CEB"/>
    <w:rsid w:val="00711AA3"/>
    <w:rsid w:val="0071386B"/>
    <w:rsid w:val="0072002D"/>
    <w:rsid w:val="007209FD"/>
    <w:rsid w:val="00731261"/>
    <w:rsid w:val="00733CAD"/>
    <w:rsid w:val="007527E0"/>
    <w:rsid w:val="00752C05"/>
    <w:rsid w:val="00754103"/>
    <w:rsid w:val="00762146"/>
    <w:rsid w:val="007727A1"/>
    <w:rsid w:val="00774E47"/>
    <w:rsid w:val="007837C5"/>
    <w:rsid w:val="00785453"/>
    <w:rsid w:val="007862AD"/>
    <w:rsid w:val="00794F6C"/>
    <w:rsid w:val="007A6AC1"/>
    <w:rsid w:val="007B5E80"/>
    <w:rsid w:val="007B64C8"/>
    <w:rsid w:val="007C296E"/>
    <w:rsid w:val="007D1F6B"/>
    <w:rsid w:val="007E3670"/>
    <w:rsid w:val="007F1404"/>
    <w:rsid w:val="007F265C"/>
    <w:rsid w:val="007F4BBE"/>
    <w:rsid w:val="00805903"/>
    <w:rsid w:val="008158A0"/>
    <w:rsid w:val="008202E3"/>
    <w:rsid w:val="00840E36"/>
    <w:rsid w:val="00856BA5"/>
    <w:rsid w:val="008576EE"/>
    <w:rsid w:val="00861CC0"/>
    <w:rsid w:val="00863AEA"/>
    <w:rsid w:val="00873043"/>
    <w:rsid w:val="00875D5D"/>
    <w:rsid w:val="00875F80"/>
    <w:rsid w:val="008809F3"/>
    <w:rsid w:val="008831B3"/>
    <w:rsid w:val="00885065"/>
    <w:rsid w:val="00885745"/>
    <w:rsid w:val="00890D8C"/>
    <w:rsid w:val="008917E8"/>
    <w:rsid w:val="008A097D"/>
    <w:rsid w:val="008A5CB3"/>
    <w:rsid w:val="008A76F7"/>
    <w:rsid w:val="008D17F5"/>
    <w:rsid w:val="008D4615"/>
    <w:rsid w:val="00900E79"/>
    <w:rsid w:val="00913E4C"/>
    <w:rsid w:val="00923B35"/>
    <w:rsid w:val="0094459B"/>
    <w:rsid w:val="00956FC4"/>
    <w:rsid w:val="0096693B"/>
    <w:rsid w:val="00966F70"/>
    <w:rsid w:val="0097574E"/>
    <w:rsid w:val="00984350"/>
    <w:rsid w:val="00992618"/>
    <w:rsid w:val="0099279A"/>
    <w:rsid w:val="00995B07"/>
    <w:rsid w:val="009A554E"/>
    <w:rsid w:val="009B1E81"/>
    <w:rsid w:val="009B2B2D"/>
    <w:rsid w:val="009C25AF"/>
    <w:rsid w:val="009C42DB"/>
    <w:rsid w:val="009D2617"/>
    <w:rsid w:val="009D276F"/>
    <w:rsid w:val="009D4F21"/>
    <w:rsid w:val="009D6719"/>
    <w:rsid w:val="009E3E26"/>
    <w:rsid w:val="009E415F"/>
    <w:rsid w:val="009F218A"/>
    <w:rsid w:val="009F3FE2"/>
    <w:rsid w:val="009F48A2"/>
    <w:rsid w:val="009F4970"/>
    <w:rsid w:val="009F5810"/>
    <w:rsid w:val="00A01105"/>
    <w:rsid w:val="00A01F4F"/>
    <w:rsid w:val="00A031CD"/>
    <w:rsid w:val="00A12F78"/>
    <w:rsid w:val="00A132AE"/>
    <w:rsid w:val="00A14EBC"/>
    <w:rsid w:val="00A21BFC"/>
    <w:rsid w:val="00A27E00"/>
    <w:rsid w:val="00A31DBE"/>
    <w:rsid w:val="00A34C2A"/>
    <w:rsid w:val="00A435C3"/>
    <w:rsid w:val="00A51844"/>
    <w:rsid w:val="00A55218"/>
    <w:rsid w:val="00A64488"/>
    <w:rsid w:val="00A65964"/>
    <w:rsid w:val="00A661AD"/>
    <w:rsid w:val="00A73D1C"/>
    <w:rsid w:val="00A773F1"/>
    <w:rsid w:val="00A83BBA"/>
    <w:rsid w:val="00A94374"/>
    <w:rsid w:val="00A95DB2"/>
    <w:rsid w:val="00A97148"/>
    <w:rsid w:val="00AA4B1D"/>
    <w:rsid w:val="00AA5E56"/>
    <w:rsid w:val="00AA78CC"/>
    <w:rsid w:val="00AB1BF4"/>
    <w:rsid w:val="00AB1C61"/>
    <w:rsid w:val="00AB6D51"/>
    <w:rsid w:val="00AC4E85"/>
    <w:rsid w:val="00AD5F36"/>
    <w:rsid w:val="00AD6A46"/>
    <w:rsid w:val="00AE2CDC"/>
    <w:rsid w:val="00AE7DE2"/>
    <w:rsid w:val="00AF6EC3"/>
    <w:rsid w:val="00B008F4"/>
    <w:rsid w:val="00B1715E"/>
    <w:rsid w:val="00B22CD9"/>
    <w:rsid w:val="00B319F7"/>
    <w:rsid w:val="00B34107"/>
    <w:rsid w:val="00B35580"/>
    <w:rsid w:val="00B54838"/>
    <w:rsid w:val="00B55064"/>
    <w:rsid w:val="00B65987"/>
    <w:rsid w:val="00B776D4"/>
    <w:rsid w:val="00B91EFB"/>
    <w:rsid w:val="00BB4329"/>
    <w:rsid w:val="00BC6265"/>
    <w:rsid w:val="00BD3439"/>
    <w:rsid w:val="00BE5A1A"/>
    <w:rsid w:val="00BF5F28"/>
    <w:rsid w:val="00C02067"/>
    <w:rsid w:val="00C04096"/>
    <w:rsid w:val="00C125D2"/>
    <w:rsid w:val="00C17C1C"/>
    <w:rsid w:val="00C33FFF"/>
    <w:rsid w:val="00C3455E"/>
    <w:rsid w:val="00C35892"/>
    <w:rsid w:val="00C3753D"/>
    <w:rsid w:val="00C41674"/>
    <w:rsid w:val="00C46EF4"/>
    <w:rsid w:val="00C54C74"/>
    <w:rsid w:val="00C5612E"/>
    <w:rsid w:val="00C57E47"/>
    <w:rsid w:val="00C66A78"/>
    <w:rsid w:val="00C719BF"/>
    <w:rsid w:val="00C806D9"/>
    <w:rsid w:val="00CA1F02"/>
    <w:rsid w:val="00CB72BD"/>
    <w:rsid w:val="00CC198B"/>
    <w:rsid w:val="00CC269D"/>
    <w:rsid w:val="00CC41D6"/>
    <w:rsid w:val="00CC54A5"/>
    <w:rsid w:val="00CC6801"/>
    <w:rsid w:val="00CD59B0"/>
    <w:rsid w:val="00CD7E6C"/>
    <w:rsid w:val="00CE4F65"/>
    <w:rsid w:val="00CF13C8"/>
    <w:rsid w:val="00CF35AF"/>
    <w:rsid w:val="00CF3614"/>
    <w:rsid w:val="00D0161F"/>
    <w:rsid w:val="00D042D4"/>
    <w:rsid w:val="00D10EC9"/>
    <w:rsid w:val="00D166CD"/>
    <w:rsid w:val="00D24AF2"/>
    <w:rsid w:val="00D415FC"/>
    <w:rsid w:val="00D5542E"/>
    <w:rsid w:val="00D56E3B"/>
    <w:rsid w:val="00D619EE"/>
    <w:rsid w:val="00D65044"/>
    <w:rsid w:val="00D6608C"/>
    <w:rsid w:val="00D6717F"/>
    <w:rsid w:val="00D81EB2"/>
    <w:rsid w:val="00D83E92"/>
    <w:rsid w:val="00DA33A9"/>
    <w:rsid w:val="00DB0DF4"/>
    <w:rsid w:val="00DB3A4E"/>
    <w:rsid w:val="00DB512A"/>
    <w:rsid w:val="00DC20A7"/>
    <w:rsid w:val="00DC39B3"/>
    <w:rsid w:val="00DD19E9"/>
    <w:rsid w:val="00DD6A38"/>
    <w:rsid w:val="00DE2F65"/>
    <w:rsid w:val="00DE6F7D"/>
    <w:rsid w:val="00DE7853"/>
    <w:rsid w:val="00E03E6B"/>
    <w:rsid w:val="00E215E4"/>
    <w:rsid w:val="00E34111"/>
    <w:rsid w:val="00E462CF"/>
    <w:rsid w:val="00E51D5B"/>
    <w:rsid w:val="00E52008"/>
    <w:rsid w:val="00E56818"/>
    <w:rsid w:val="00E57836"/>
    <w:rsid w:val="00E9206E"/>
    <w:rsid w:val="00E93334"/>
    <w:rsid w:val="00EA4B5B"/>
    <w:rsid w:val="00ED091F"/>
    <w:rsid w:val="00ED29A2"/>
    <w:rsid w:val="00ED7597"/>
    <w:rsid w:val="00EE08CD"/>
    <w:rsid w:val="00F10E3C"/>
    <w:rsid w:val="00F12966"/>
    <w:rsid w:val="00F24B08"/>
    <w:rsid w:val="00F27CEF"/>
    <w:rsid w:val="00F423A6"/>
    <w:rsid w:val="00F54436"/>
    <w:rsid w:val="00F603C1"/>
    <w:rsid w:val="00F6643C"/>
    <w:rsid w:val="00F6742B"/>
    <w:rsid w:val="00F73A35"/>
    <w:rsid w:val="00F74EA0"/>
    <w:rsid w:val="00F7599B"/>
    <w:rsid w:val="00F9053E"/>
    <w:rsid w:val="00F91381"/>
    <w:rsid w:val="00F95778"/>
    <w:rsid w:val="00F972B8"/>
    <w:rsid w:val="00F978B3"/>
    <w:rsid w:val="00F97E78"/>
    <w:rsid w:val="00FB2E9A"/>
    <w:rsid w:val="00FB60A5"/>
    <w:rsid w:val="00FC0A86"/>
    <w:rsid w:val="00FC55EF"/>
    <w:rsid w:val="00FC73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748E6"/>
  <w15:docId w15:val="{5D1E95D4-AECE-4630-9157-1B146FC2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DE2"/>
    <w:pPr>
      <w:tabs>
        <w:tab w:val="center" w:pos="4680"/>
        <w:tab w:val="right" w:pos="9360"/>
      </w:tabs>
    </w:pPr>
  </w:style>
  <w:style w:type="character" w:customStyle="1" w:styleId="HeaderChar">
    <w:name w:val="Header Char"/>
    <w:basedOn w:val="DefaultParagraphFont"/>
    <w:link w:val="Header"/>
    <w:uiPriority w:val="99"/>
    <w:rsid w:val="00AE7DE2"/>
  </w:style>
  <w:style w:type="paragraph" w:styleId="Footer">
    <w:name w:val="footer"/>
    <w:basedOn w:val="Normal"/>
    <w:link w:val="FooterChar"/>
    <w:uiPriority w:val="99"/>
    <w:unhideWhenUsed/>
    <w:rsid w:val="00AE7DE2"/>
    <w:pPr>
      <w:tabs>
        <w:tab w:val="center" w:pos="4680"/>
        <w:tab w:val="right" w:pos="9360"/>
      </w:tabs>
    </w:pPr>
  </w:style>
  <w:style w:type="character" w:customStyle="1" w:styleId="FooterChar">
    <w:name w:val="Footer Char"/>
    <w:basedOn w:val="DefaultParagraphFont"/>
    <w:link w:val="Footer"/>
    <w:uiPriority w:val="99"/>
    <w:rsid w:val="00AE7DE2"/>
  </w:style>
  <w:style w:type="paragraph" w:styleId="BalloonText">
    <w:name w:val="Balloon Text"/>
    <w:basedOn w:val="Normal"/>
    <w:link w:val="BalloonTextChar"/>
    <w:uiPriority w:val="99"/>
    <w:semiHidden/>
    <w:unhideWhenUsed/>
    <w:rsid w:val="008A76F7"/>
    <w:rPr>
      <w:rFonts w:ascii="Segoe UI" w:hAnsi="Segoe UI" w:cs="Segoe UI"/>
      <w:sz w:val="18"/>
      <w:szCs w:val="18"/>
    </w:rPr>
  </w:style>
  <w:style w:type="character" w:customStyle="1" w:styleId="BalloonTextChar">
    <w:name w:val="Balloon Text Char"/>
    <w:link w:val="BalloonText"/>
    <w:uiPriority w:val="99"/>
    <w:semiHidden/>
    <w:rsid w:val="008A76F7"/>
    <w:rPr>
      <w:rFonts w:ascii="Segoe UI" w:hAnsi="Segoe UI" w:cs="Segoe UI"/>
      <w:color w:val="000000"/>
      <w:w w:val="119"/>
      <w:sz w:val="18"/>
      <w:szCs w:val="18"/>
    </w:rPr>
  </w:style>
  <w:style w:type="paragraph" w:styleId="ListParagraph">
    <w:name w:val="List Paragraph"/>
    <w:basedOn w:val="Normal"/>
    <w:uiPriority w:val="34"/>
    <w:qFormat/>
    <w:rsid w:val="004822CB"/>
    <w:pPr>
      <w:ind w:left="720"/>
      <w:contextualSpacing/>
    </w:pPr>
  </w:style>
  <w:style w:type="paragraph" w:styleId="Revision">
    <w:name w:val="Revision"/>
    <w:hidden/>
    <w:uiPriority w:val="99"/>
    <w:semiHidden/>
    <w:rsid w:val="00380EF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linedoctranslator.com/fr/?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fr/?utm_source=onlinedoctranslator&amp;utm_medium=docx&amp;utm_campaign=attributio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8A651-A84D-4041-BD9F-6F1FC38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4377</Words>
  <Characters>24952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Layne</dc:creator>
  <cp:keywords/>
  <dc:description/>
  <cp:lastModifiedBy>Brigitte Harley</cp:lastModifiedBy>
  <cp:revision>44</cp:revision>
  <cp:lastPrinted>2023-01-17T17:27:00Z</cp:lastPrinted>
  <dcterms:created xsi:type="dcterms:W3CDTF">2025-04-12T03:03:00Z</dcterms:created>
  <dcterms:modified xsi:type="dcterms:W3CDTF">2025-04-15T02:46:00Z</dcterms:modified>
</cp:coreProperties>
</file>